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C507B5">
      <w:pPr>
        <w:spacing w:before="156" w:beforeLines="50" w:after="156" w:afterLines="50" w:line="600" w:lineRule="exact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bidi="ar-SA"/>
        </w:rPr>
        <w:t>附件</w:t>
      </w: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3</w:t>
      </w:r>
    </w:p>
    <w:p w14:paraId="6AD078DA">
      <w:pPr>
        <w:jc w:val="both"/>
        <w:rPr>
          <w:rFonts w:hint="default" w:ascii="Times New Roman" w:hAnsi="Times New Roman" w:eastAsia="仿宋_GB2312" w:cs="Times New Roman"/>
          <w:b/>
          <w:bCs/>
          <w:color w:val="auto"/>
        </w:rPr>
      </w:pPr>
    </w:p>
    <w:tbl>
      <w:tblPr>
        <w:tblStyle w:val="10"/>
        <w:tblpPr w:leftFromText="180" w:rightFromText="180" w:vertAnchor="text" w:horzAnchor="page" w:tblpX="7800" w:tblpY="263"/>
        <w:tblOverlap w:val="never"/>
        <w:tblW w:w="26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211"/>
      </w:tblGrid>
      <w:tr w14:paraId="16D98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18" w:type="dxa"/>
            <w:noWrap w:val="0"/>
            <w:vAlign w:val="center"/>
          </w:tcPr>
          <w:p w14:paraId="4B18CF8E">
            <w:pPr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lang w:eastAsia="zh-CN"/>
              </w:rPr>
              <w:t>重点项目</w:t>
            </w:r>
          </w:p>
        </w:tc>
        <w:tc>
          <w:tcPr>
            <w:tcW w:w="1211" w:type="dxa"/>
            <w:noWrap w:val="0"/>
            <w:vAlign w:val="center"/>
          </w:tcPr>
          <w:p w14:paraId="7EB46EC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sym w:font="Wingdings" w:char="00A8"/>
            </w:r>
          </w:p>
        </w:tc>
      </w:tr>
      <w:tr w14:paraId="7C810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418" w:type="dxa"/>
            <w:noWrap w:val="0"/>
            <w:vAlign w:val="center"/>
          </w:tcPr>
          <w:p w14:paraId="53FF08FC">
            <w:pPr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lang w:eastAsia="zh-CN"/>
              </w:rPr>
              <w:t>一般项目</w:t>
            </w:r>
          </w:p>
        </w:tc>
        <w:tc>
          <w:tcPr>
            <w:tcW w:w="1211" w:type="dxa"/>
            <w:noWrap w:val="0"/>
            <w:vAlign w:val="center"/>
          </w:tcPr>
          <w:p w14:paraId="70120B6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sym w:font="Wingdings" w:char="00A8"/>
            </w:r>
          </w:p>
        </w:tc>
      </w:tr>
    </w:tbl>
    <w:p w14:paraId="00066447">
      <w:pPr>
        <w:ind w:firstLine="527" w:firstLineChars="250"/>
        <w:jc w:val="center"/>
        <w:rPr>
          <w:rFonts w:hint="default" w:ascii="Times New Roman" w:hAnsi="Times New Roman" w:eastAsia="仿宋_GB2312" w:cs="Times New Roman"/>
          <w:b/>
          <w:bCs/>
          <w:color w:val="auto"/>
        </w:rPr>
      </w:pPr>
    </w:p>
    <w:p w14:paraId="0BCC65BD">
      <w:pPr>
        <w:pStyle w:val="9"/>
        <w:spacing w:before="0" w:beforeAutospacing="0" w:after="0" w:afterAutospacing="0"/>
        <w:jc w:val="both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</w:pPr>
    </w:p>
    <w:p w14:paraId="674D5618">
      <w:pPr>
        <w:spacing w:before="156" w:line="400" w:lineRule="exact"/>
        <w:jc w:val="both"/>
        <w:rPr>
          <w:rFonts w:hint="default" w:ascii="Times New Roman" w:hAnsi="Times New Roman" w:eastAsia="方正小标宋简体" w:cs="Times New Roman"/>
          <w:b/>
          <w:bCs/>
          <w:color w:val="auto"/>
          <w:sz w:val="40"/>
          <w:szCs w:val="40"/>
        </w:rPr>
      </w:pPr>
    </w:p>
    <w:p w14:paraId="5CB83A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line="62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lang w:val="en-US" w:eastAsia="zh-CN" w:bidi="ar-SA"/>
        </w:rPr>
        <w:t>2026年度河南省科普作品创作项目</w:t>
      </w:r>
    </w:p>
    <w:p w14:paraId="7F1102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line="62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lang w:val="en-US" w:eastAsia="zh-CN" w:bidi="ar-SA"/>
        </w:rPr>
        <w:t>申 报 书</w:t>
      </w:r>
    </w:p>
    <w:p w14:paraId="76FA42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line="620" w:lineRule="exact"/>
        <w:jc w:val="center"/>
        <w:textAlignment w:val="auto"/>
        <w:rPr>
          <w:rFonts w:hint="default" w:ascii="Times New Roman" w:hAnsi="Times New Roman" w:eastAsia="楷体_GB2312" w:cs="Times New Roman"/>
          <w:bCs/>
          <w:color w:val="auto"/>
          <w:sz w:val="36"/>
          <w:szCs w:val="36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Cs/>
          <w:color w:val="auto"/>
          <w:sz w:val="36"/>
          <w:szCs w:val="36"/>
          <w:lang w:val="en-US" w:eastAsia="zh-CN" w:bidi="ar-SA"/>
        </w:rPr>
        <w:t>（科普图书类）</w:t>
      </w:r>
    </w:p>
    <w:p w14:paraId="7B55770F">
      <w:pPr>
        <w:jc w:val="both"/>
        <w:rPr>
          <w:rFonts w:hint="default" w:ascii="Times New Roman" w:hAnsi="Times New Roman" w:cs="Times New Roman"/>
          <w:color w:val="auto"/>
          <w:szCs w:val="21"/>
        </w:rPr>
      </w:pPr>
    </w:p>
    <w:p w14:paraId="1FCFC6D1">
      <w:pPr>
        <w:jc w:val="both"/>
        <w:rPr>
          <w:rFonts w:hint="default" w:ascii="Times New Roman" w:hAnsi="Times New Roman" w:cs="Times New Roman"/>
          <w:color w:val="auto"/>
          <w:szCs w:val="21"/>
        </w:rPr>
      </w:pPr>
    </w:p>
    <w:tbl>
      <w:tblPr>
        <w:tblStyle w:val="10"/>
        <w:tblW w:w="505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9"/>
        <w:gridCol w:w="6953"/>
      </w:tblGrid>
      <w:tr w14:paraId="47816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19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1B2E0EC">
            <w:pPr>
              <w:widowControl/>
              <w:spacing w:line="6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lang w:val="en-US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lang w:bidi="ar-SA"/>
              </w:rPr>
              <w:t>作品名称</w:t>
            </w:r>
          </w:p>
        </w:tc>
        <w:tc>
          <w:tcPr>
            <w:tcW w:w="69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3171F3AB">
            <w:pPr>
              <w:widowControl/>
              <w:spacing w:line="600" w:lineRule="exact"/>
              <w:jc w:val="both"/>
              <w:rPr>
                <w:rFonts w:hint="default" w:ascii="Times New Roman" w:hAnsi="Times New Roman" w:eastAsia="方正仿宋简体" w:cs="Times New Roman"/>
                <w:color w:val="auto"/>
                <w:sz w:val="30"/>
                <w:szCs w:val="30"/>
                <w:u w:val="single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30"/>
                <w:szCs w:val="30"/>
                <w:u w:val="single"/>
                <w:lang w:bidi="ar-SA"/>
              </w:rPr>
              <w:t xml:space="preserve">                                    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30"/>
                <w:szCs w:val="30"/>
                <w:u w:val="single"/>
                <w:lang w:val="en-US" w:eastAsia="zh-CN" w:bidi="ar-SA"/>
              </w:rPr>
              <w:t xml:space="preserve">     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30"/>
                <w:szCs w:val="30"/>
                <w:u w:val="single"/>
                <w:lang w:bidi="ar-SA"/>
              </w:rPr>
              <w:t xml:space="preserve">       </w:t>
            </w:r>
          </w:p>
        </w:tc>
      </w:tr>
      <w:tr w14:paraId="06E81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19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58300A3">
            <w:pPr>
              <w:widowControl/>
              <w:spacing w:line="6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lang w:bidi="ar-SA"/>
              </w:rPr>
              <w:t>申报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lang w:val="en-US" w:eastAsia="zh-CN" w:bidi="ar-SA"/>
              </w:rPr>
              <w:t>单位</w:t>
            </w:r>
          </w:p>
        </w:tc>
        <w:tc>
          <w:tcPr>
            <w:tcW w:w="69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7DB417B">
            <w:pPr>
              <w:widowControl/>
              <w:spacing w:line="600" w:lineRule="exact"/>
              <w:jc w:val="both"/>
              <w:rPr>
                <w:rFonts w:hint="default" w:ascii="Times New Roman" w:hAnsi="Times New Roman" w:eastAsia="方正仿宋简体" w:cs="Times New Roman"/>
                <w:color w:val="auto"/>
                <w:sz w:val="30"/>
                <w:szCs w:val="30"/>
                <w:u w:val="singl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30"/>
                <w:szCs w:val="30"/>
                <w:u w:val="single"/>
                <w:lang w:bidi="ar-SA"/>
              </w:rPr>
              <w:t xml:space="preserve">                  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18"/>
                <w:szCs w:val="30"/>
                <w:u w:val="single"/>
                <w:lang w:bidi="ar-SA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18"/>
                <w:szCs w:val="30"/>
                <w:u w:val="single"/>
                <w:lang w:val="en-US" w:eastAsia="zh-CN" w:bidi="ar-SA"/>
              </w:rPr>
              <w:t xml:space="preserve">                                                 </w:t>
            </w:r>
          </w:p>
        </w:tc>
      </w:tr>
      <w:tr w14:paraId="11C58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19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85056B4">
            <w:pPr>
              <w:widowControl/>
              <w:spacing w:line="6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lang w:val="en-US" w:eastAsia="zh-CN" w:bidi="ar-SA"/>
              </w:rPr>
              <w:t>项目负责人</w:t>
            </w:r>
          </w:p>
        </w:tc>
        <w:tc>
          <w:tcPr>
            <w:tcW w:w="69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6583B5D">
            <w:pPr>
              <w:widowControl/>
              <w:spacing w:line="600" w:lineRule="exact"/>
              <w:jc w:val="both"/>
              <w:rPr>
                <w:rFonts w:hint="default" w:ascii="Times New Roman" w:hAnsi="Times New Roman" w:eastAsia="方正仿宋简体" w:cs="Times New Roman"/>
                <w:color w:val="auto"/>
                <w:sz w:val="30"/>
                <w:szCs w:val="30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30"/>
                <w:szCs w:val="30"/>
                <w:u w:val="single"/>
                <w:lang w:bidi="ar-SA"/>
              </w:rPr>
              <w:t xml:space="preserve">                                                      </w:t>
            </w:r>
          </w:p>
        </w:tc>
      </w:tr>
      <w:tr w14:paraId="20A7D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19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09080AC">
            <w:pPr>
              <w:widowControl/>
              <w:spacing w:line="6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lang w:val="en-US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lang w:bidi="ar-SA"/>
              </w:rPr>
              <w:t>联系电话</w:t>
            </w:r>
          </w:p>
        </w:tc>
        <w:tc>
          <w:tcPr>
            <w:tcW w:w="69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AA49CEE">
            <w:pPr>
              <w:widowControl/>
              <w:spacing w:line="600" w:lineRule="exact"/>
              <w:jc w:val="both"/>
              <w:rPr>
                <w:rFonts w:hint="default" w:ascii="Times New Roman" w:hAnsi="Times New Roman" w:eastAsia="方正仿宋简体" w:cs="Times New Roman"/>
                <w:color w:val="auto"/>
                <w:sz w:val="30"/>
                <w:szCs w:val="30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30"/>
                <w:szCs w:val="30"/>
                <w:u w:val="single"/>
                <w:lang w:bidi="ar-SA"/>
              </w:rPr>
              <w:t xml:space="preserve">                                                      </w:t>
            </w:r>
          </w:p>
        </w:tc>
      </w:tr>
      <w:tr w14:paraId="64E53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19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CA9631E">
            <w:pPr>
              <w:widowControl/>
              <w:spacing w:line="6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lang w:val="en-US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lang w:eastAsia="zh-CN" w:bidi="ar-SA"/>
              </w:rPr>
              <w:t>申报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lang w:bidi="ar-SA"/>
              </w:rPr>
              <w:t>日期</w:t>
            </w:r>
          </w:p>
        </w:tc>
        <w:tc>
          <w:tcPr>
            <w:tcW w:w="69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86C0833">
            <w:pPr>
              <w:widowControl/>
              <w:spacing w:line="600" w:lineRule="exact"/>
              <w:jc w:val="both"/>
              <w:rPr>
                <w:rFonts w:hint="default" w:ascii="Times New Roman" w:hAnsi="Times New Roman" w:eastAsia="方正仿宋简体" w:cs="Times New Roman"/>
                <w:color w:val="auto"/>
                <w:sz w:val="30"/>
                <w:szCs w:val="30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30"/>
                <w:szCs w:val="30"/>
                <w:u w:val="single"/>
                <w:lang w:bidi="ar-SA"/>
              </w:rPr>
              <w:t xml:space="preserve">                                                      </w:t>
            </w:r>
          </w:p>
        </w:tc>
      </w:tr>
    </w:tbl>
    <w:p w14:paraId="1F7921DE">
      <w:pPr>
        <w:ind w:firstLine="600"/>
        <w:jc w:val="both"/>
        <w:rPr>
          <w:rFonts w:hint="default" w:ascii="Times New Roman" w:hAnsi="Times New Roman" w:cs="Times New Roman"/>
          <w:color w:val="auto"/>
          <w:sz w:val="30"/>
          <w:szCs w:val="30"/>
        </w:rPr>
      </w:pPr>
    </w:p>
    <w:p w14:paraId="186FC43A">
      <w:pPr>
        <w:pStyle w:val="4"/>
        <w:widowControl/>
        <w:ind w:left="1680"/>
        <w:jc w:val="both"/>
        <w:rPr>
          <w:rFonts w:hint="default" w:ascii="Times New Roman" w:hAnsi="Times New Roman" w:cs="Times New Roman"/>
          <w:color w:val="auto"/>
          <w:sz w:val="21"/>
          <w:szCs w:val="21"/>
        </w:rPr>
      </w:pPr>
    </w:p>
    <w:p w14:paraId="1388CBE4">
      <w:pPr>
        <w:jc w:val="both"/>
        <w:rPr>
          <w:rFonts w:hint="default" w:ascii="Times New Roman" w:hAnsi="Times New Roman" w:cs="Times New Roman"/>
          <w:color w:val="auto"/>
          <w:szCs w:val="21"/>
          <w:lang w:bidi="ar-SA"/>
        </w:rPr>
      </w:pPr>
    </w:p>
    <w:p w14:paraId="3F1BB5A5">
      <w:pPr>
        <w:pStyle w:val="4"/>
        <w:widowControl/>
        <w:ind w:left="1680"/>
        <w:jc w:val="both"/>
        <w:rPr>
          <w:rFonts w:hint="default" w:ascii="Times New Roman" w:hAnsi="Times New Roman" w:cs="Times New Roman"/>
          <w:color w:val="auto"/>
          <w:szCs w:val="21"/>
          <w:lang w:bidi="ar-SA"/>
        </w:rPr>
      </w:pPr>
    </w:p>
    <w:p w14:paraId="0B6E01A4">
      <w:pPr>
        <w:spacing w:line="600" w:lineRule="exact"/>
        <w:jc w:val="both"/>
        <w:rPr>
          <w:rFonts w:hint="default" w:ascii="Times New Roman" w:hAnsi="Times New Roman" w:eastAsia="黑体" w:cs="Times New Roman"/>
          <w:color w:val="auto"/>
          <w:sz w:val="30"/>
          <w:szCs w:val="30"/>
          <w:lang w:bidi="ar-SA"/>
        </w:rPr>
      </w:pPr>
    </w:p>
    <w:p w14:paraId="34CA7F77">
      <w:pPr>
        <w:tabs>
          <w:tab w:val="left" w:pos="2910"/>
        </w:tabs>
        <w:jc w:val="center"/>
        <w:rPr>
          <w:rFonts w:hint="default" w:ascii="Times New Roman" w:hAnsi="Times New Roman" w:eastAsia="黑体" w:cs="Times New Roman"/>
          <w:color w:val="auto"/>
          <w:sz w:val="30"/>
          <w:szCs w:val="30"/>
          <w:lang w:bidi="ar-SA"/>
        </w:rPr>
      </w:pPr>
      <w:r>
        <w:rPr>
          <w:rFonts w:hint="default" w:ascii="Times New Roman" w:hAnsi="Times New Roman" w:eastAsia="黑体" w:cs="Times New Roman"/>
          <w:color w:val="auto"/>
          <w:sz w:val="30"/>
          <w:szCs w:val="30"/>
          <w:lang w:val="en-US" w:eastAsia="zh-CN" w:bidi="ar-SA"/>
        </w:rPr>
        <w:t>河南省科学技术厅</w:t>
      </w:r>
      <w:r>
        <w:rPr>
          <w:rFonts w:hint="default" w:ascii="Times New Roman" w:hAnsi="Times New Roman" w:eastAsia="黑体" w:cs="Times New Roman"/>
          <w:color w:val="auto"/>
          <w:sz w:val="30"/>
          <w:szCs w:val="30"/>
          <w:lang w:bidi="ar-SA"/>
        </w:rPr>
        <w:t xml:space="preserve">  制</w:t>
      </w:r>
    </w:p>
    <w:p w14:paraId="43EFC28E">
      <w:pPr>
        <w:keepNext w:val="0"/>
        <w:keepLines w:val="0"/>
        <w:pageBreakBefore w:val="0"/>
        <w:widowControl w:val="0"/>
        <w:tabs>
          <w:tab w:val="left" w:pos="29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sz w:val="40"/>
          <w:szCs w:val="40"/>
        </w:rPr>
      </w:pPr>
      <w:r>
        <w:rPr>
          <w:rFonts w:hint="default" w:ascii="Times New Roman" w:hAnsi="Times New Roman" w:eastAsia="黑体" w:cs="Times New Roman"/>
          <w:color w:val="auto"/>
          <w:sz w:val="30"/>
          <w:szCs w:val="30"/>
          <w:lang w:bidi="ar-SA"/>
        </w:rPr>
        <w:br w:type="page"/>
      </w:r>
      <w:r>
        <w:rPr>
          <w:rFonts w:hint="default" w:ascii="Times New Roman" w:hAnsi="Times New Roman" w:eastAsia="方正小标宋简体" w:cs="Times New Roman"/>
          <w:bCs/>
          <w:color w:val="auto"/>
          <w:sz w:val="40"/>
          <w:szCs w:val="40"/>
          <w:lang w:bidi="ar-SA"/>
        </w:rPr>
        <w:t>申 报 说 明</w:t>
      </w:r>
    </w:p>
    <w:p w14:paraId="7F0ED4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482"/>
        <w:jc w:val="both"/>
        <w:textAlignment w:val="auto"/>
        <w:rPr>
          <w:rFonts w:hint="default" w:ascii="Times New Roman" w:hAnsi="Times New Roman" w:eastAsia="方正楷体简体" w:cs="Times New Roman"/>
          <w:color w:val="auto"/>
          <w:sz w:val="30"/>
          <w:szCs w:val="30"/>
          <w:lang w:bidi="ar-SA"/>
        </w:rPr>
      </w:pPr>
    </w:p>
    <w:p w14:paraId="11C2D2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00" w:firstLineChars="200"/>
        <w:jc w:val="both"/>
        <w:textAlignment w:val="auto"/>
        <w:rPr>
          <w:rFonts w:hint="default" w:ascii="Times New Roman" w:hAnsi="Times New Roman" w:eastAsia="楷体_GB2312" w:cs="Times New Roman"/>
          <w:color w:val="auto"/>
          <w:sz w:val="30"/>
          <w:szCs w:val="30"/>
          <w:lang w:bidi="ar-SA"/>
        </w:rPr>
      </w:pPr>
      <w:r>
        <w:rPr>
          <w:rFonts w:hint="default" w:ascii="Times New Roman" w:hAnsi="Times New Roman" w:eastAsia="楷体_GB2312" w:cs="Times New Roman"/>
          <w:color w:val="auto"/>
          <w:sz w:val="30"/>
          <w:szCs w:val="30"/>
          <w:lang w:bidi="ar-SA"/>
        </w:rPr>
        <w:t>1. 本申报书为</w:t>
      </w:r>
      <w:r>
        <w:rPr>
          <w:rFonts w:hint="default" w:ascii="Times New Roman" w:hAnsi="Times New Roman" w:eastAsia="楷体_GB2312" w:cs="Times New Roman"/>
          <w:color w:val="auto"/>
          <w:sz w:val="30"/>
          <w:szCs w:val="30"/>
          <w:lang w:eastAsia="zh-CN" w:bidi="ar-SA"/>
        </w:rPr>
        <w:t>202</w:t>
      </w:r>
      <w:r>
        <w:rPr>
          <w:rFonts w:hint="default" w:ascii="Times New Roman" w:hAnsi="Times New Roman" w:eastAsia="楷体_GB2312" w:cs="Times New Roman"/>
          <w:color w:val="auto"/>
          <w:sz w:val="30"/>
          <w:szCs w:val="30"/>
          <w:lang w:val="en-US" w:eastAsia="zh-CN" w:bidi="ar-SA"/>
        </w:rPr>
        <w:t>6</w:t>
      </w:r>
      <w:r>
        <w:rPr>
          <w:rFonts w:hint="default" w:ascii="Times New Roman" w:hAnsi="Times New Roman" w:eastAsia="楷体_GB2312" w:cs="Times New Roman"/>
          <w:color w:val="auto"/>
          <w:sz w:val="30"/>
          <w:szCs w:val="30"/>
          <w:lang w:eastAsia="zh-CN" w:bidi="ar-SA"/>
        </w:rPr>
        <w:t>年度</w:t>
      </w:r>
      <w:r>
        <w:rPr>
          <w:rFonts w:hint="default" w:ascii="Times New Roman" w:hAnsi="Times New Roman" w:eastAsia="楷体_GB2312" w:cs="Times New Roman"/>
          <w:color w:val="auto"/>
          <w:sz w:val="30"/>
          <w:szCs w:val="30"/>
          <w:lang w:bidi="ar-SA"/>
        </w:rPr>
        <w:t>河南省科普作品创作项目——科普</w:t>
      </w:r>
      <w:r>
        <w:rPr>
          <w:rFonts w:hint="default" w:ascii="Times New Roman" w:hAnsi="Times New Roman" w:eastAsia="楷体_GB2312" w:cs="Times New Roman"/>
          <w:color w:val="auto"/>
          <w:sz w:val="30"/>
          <w:szCs w:val="30"/>
          <w:lang w:val="en-US" w:eastAsia="zh-CN" w:bidi="ar-SA"/>
        </w:rPr>
        <w:t>图书</w:t>
      </w:r>
      <w:r>
        <w:rPr>
          <w:rFonts w:hint="default" w:ascii="Times New Roman" w:hAnsi="Times New Roman" w:eastAsia="楷体_GB2312" w:cs="Times New Roman"/>
          <w:color w:val="auto"/>
          <w:sz w:val="30"/>
          <w:szCs w:val="30"/>
          <w:lang w:bidi="ar-SA"/>
        </w:rPr>
        <w:t>创作项目评审工作的依据，填写内容须实事求是，表述应明确、严谨。相应栏目请填写完整。每个项目单独填写一份申报书。</w:t>
      </w:r>
    </w:p>
    <w:p w14:paraId="2360A3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00" w:firstLineChars="200"/>
        <w:jc w:val="both"/>
        <w:textAlignment w:val="auto"/>
        <w:rPr>
          <w:rFonts w:hint="default" w:ascii="Times New Roman" w:hAnsi="Times New Roman" w:eastAsia="楷体_GB2312" w:cs="Times New Roman"/>
          <w:color w:val="auto"/>
          <w:sz w:val="30"/>
          <w:szCs w:val="30"/>
          <w:lang w:bidi="ar-SA"/>
        </w:rPr>
      </w:pPr>
      <w:r>
        <w:rPr>
          <w:rFonts w:hint="default" w:ascii="Times New Roman" w:hAnsi="Times New Roman" w:eastAsia="楷体_GB2312" w:cs="Times New Roman"/>
          <w:color w:val="auto"/>
          <w:sz w:val="30"/>
          <w:szCs w:val="30"/>
          <w:lang w:bidi="ar-SA"/>
        </w:rPr>
        <w:t>2. 填写申报书前须认真核查申报资格条件，避免无效申报。</w:t>
      </w:r>
    </w:p>
    <w:p w14:paraId="2C2E64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00" w:firstLineChars="200"/>
        <w:jc w:val="both"/>
        <w:textAlignment w:val="auto"/>
        <w:rPr>
          <w:rFonts w:hint="default" w:ascii="Times New Roman" w:hAnsi="Times New Roman" w:eastAsia="楷体_GB2312" w:cs="Times New Roman"/>
          <w:color w:val="auto"/>
          <w:sz w:val="30"/>
          <w:szCs w:val="30"/>
          <w:lang w:bidi="ar-SA"/>
        </w:rPr>
      </w:pPr>
      <w:r>
        <w:rPr>
          <w:rFonts w:hint="default" w:ascii="Times New Roman" w:hAnsi="Times New Roman" w:eastAsia="楷体_GB2312" w:cs="Times New Roman"/>
          <w:color w:val="auto"/>
          <w:sz w:val="30"/>
          <w:szCs w:val="30"/>
          <w:lang w:bidi="ar-SA"/>
        </w:rPr>
        <w:t>3. 申报书（电子版和纸质版）须按申报通知要求提交，逾期</w:t>
      </w:r>
      <w:r>
        <w:rPr>
          <w:rFonts w:hint="default" w:ascii="Times New Roman" w:hAnsi="Times New Roman" w:eastAsia="楷体_GB2312" w:cs="Times New Roman"/>
          <w:color w:val="auto"/>
          <w:sz w:val="30"/>
          <w:szCs w:val="30"/>
          <w:lang w:eastAsia="zh-CN" w:bidi="ar-SA"/>
        </w:rPr>
        <w:t>不予受理</w:t>
      </w:r>
      <w:r>
        <w:rPr>
          <w:rFonts w:hint="default" w:ascii="Times New Roman" w:hAnsi="Times New Roman" w:eastAsia="楷体_GB2312" w:cs="Times New Roman"/>
          <w:color w:val="auto"/>
          <w:sz w:val="30"/>
          <w:szCs w:val="30"/>
          <w:lang w:bidi="ar-SA"/>
        </w:rPr>
        <w:t>。</w:t>
      </w:r>
    </w:p>
    <w:p w14:paraId="141896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00" w:firstLineChars="200"/>
        <w:jc w:val="both"/>
        <w:textAlignment w:val="auto"/>
        <w:rPr>
          <w:rFonts w:hint="default" w:ascii="Times New Roman" w:hAnsi="Times New Roman" w:eastAsia="楷体_GB2312" w:cs="Times New Roman"/>
          <w:color w:val="auto"/>
          <w:sz w:val="30"/>
          <w:szCs w:val="30"/>
          <w:lang w:bidi="ar-SA"/>
        </w:rPr>
      </w:pPr>
      <w:r>
        <w:rPr>
          <w:rFonts w:hint="default" w:ascii="Times New Roman" w:hAnsi="Times New Roman" w:eastAsia="楷体_GB2312" w:cs="Times New Roman"/>
          <w:color w:val="auto"/>
          <w:sz w:val="30"/>
          <w:szCs w:val="30"/>
          <w:lang w:bidi="ar-SA"/>
        </w:rPr>
        <w:t>4. 本申报书由</w:t>
      </w:r>
      <w:r>
        <w:rPr>
          <w:rFonts w:hint="default" w:ascii="Times New Roman" w:hAnsi="Times New Roman" w:eastAsia="楷体_GB2312" w:cs="Times New Roman"/>
          <w:color w:val="auto"/>
          <w:sz w:val="30"/>
          <w:szCs w:val="30"/>
          <w:lang w:val="en-US" w:eastAsia="zh-CN" w:bidi="ar-SA"/>
        </w:rPr>
        <w:t>河南省科学技术厅</w:t>
      </w:r>
      <w:r>
        <w:rPr>
          <w:rFonts w:hint="default" w:ascii="Times New Roman" w:hAnsi="Times New Roman" w:eastAsia="楷体_GB2312" w:cs="Times New Roman"/>
          <w:color w:val="auto"/>
          <w:sz w:val="30"/>
          <w:szCs w:val="30"/>
          <w:lang w:bidi="ar-SA"/>
        </w:rPr>
        <w:t>负责解释。</w:t>
      </w:r>
    </w:p>
    <w:p w14:paraId="2F44F951">
      <w:pPr>
        <w:snapToGrid w:val="0"/>
        <w:spacing w:line="460" w:lineRule="exact"/>
        <w:ind w:firstLine="480"/>
        <w:jc w:val="both"/>
        <w:rPr>
          <w:rFonts w:hint="default" w:ascii="Times New Roman" w:hAnsi="Times New Roman" w:eastAsia="仿宋_GB2312" w:cs="Times New Roman"/>
          <w:color w:val="auto"/>
          <w:sz w:val="24"/>
        </w:rPr>
      </w:pPr>
    </w:p>
    <w:p w14:paraId="72C7E72C">
      <w:pPr>
        <w:snapToGrid w:val="0"/>
        <w:spacing w:line="460" w:lineRule="exact"/>
        <w:ind w:firstLine="480"/>
        <w:jc w:val="both"/>
        <w:rPr>
          <w:rFonts w:hint="default" w:ascii="Times New Roman" w:hAnsi="Times New Roman" w:eastAsia="仿宋_GB2312" w:cs="Times New Roman"/>
          <w:color w:val="auto"/>
          <w:sz w:val="24"/>
        </w:rPr>
      </w:pPr>
    </w:p>
    <w:p w14:paraId="7687A8AD">
      <w:pPr>
        <w:snapToGrid w:val="0"/>
        <w:spacing w:line="460" w:lineRule="exact"/>
        <w:ind w:firstLine="480"/>
        <w:jc w:val="both"/>
        <w:rPr>
          <w:rFonts w:hint="default" w:ascii="Times New Roman" w:hAnsi="Times New Roman" w:eastAsia="仿宋_GB2312" w:cs="Times New Roman"/>
          <w:color w:val="auto"/>
          <w:sz w:val="24"/>
        </w:rPr>
      </w:pPr>
    </w:p>
    <w:p w14:paraId="2D41E5E9">
      <w:pPr>
        <w:snapToGrid w:val="0"/>
        <w:spacing w:line="460" w:lineRule="exact"/>
        <w:ind w:firstLine="480"/>
        <w:jc w:val="both"/>
        <w:rPr>
          <w:rFonts w:hint="default" w:ascii="Times New Roman" w:hAnsi="Times New Roman" w:eastAsia="仿宋_GB2312" w:cs="Times New Roman"/>
          <w:color w:val="auto"/>
          <w:sz w:val="24"/>
        </w:rPr>
      </w:pPr>
    </w:p>
    <w:p w14:paraId="39E260C1">
      <w:pPr>
        <w:snapToGrid w:val="0"/>
        <w:spacing w:line="460" w:lineRule="exact"/>
        <w:ind w:firstLine="480"/>
        <w:jc w:val="both"/>
        <w:rPr>
          <w:rFonts w:hint="default" w:ascii="Times New Roman" w:hAnsi="Times New Roman" w:eastAsia="仿宋_GB2312" w:cs="Times New Roman"/>
          <w:color w:val="auto"/>
          <w:sz w:val="24"/>
        </w:rPr>
      </w:pPr>
    </w:p>
    <w:p w14:paraId="46317977">
      <w:pPr>
        <w:snapToGrid w:val="0"/>
        <w:spacing w:line="460" w:lineRule="exact"/>
        <w:ind w:firstLine="480"/>
        <w:jc w:val="both"/>
        <w:rPr>
          <w:rFonts w:hint="default" w:ascii="Times New Roman" w:hAnsi="Times New Roman" w:eastAsia="仿宋_GB2312" w:cs="Times New Roman"/>
          <w:color w:val="auto"/>
          <w:sz w:val="24"/>
        </w:rPr>
      </w:pPr>
    </w:p>
    <w:p w14:paraId="13263E10">
      <w:pPr>
        <w:snapToGrid w:val="0"/>
        <w:spacing w:line="460" w:lineRule="exact"/>
        <w:ind w:firstLine="480"/>
        <w:jc w:val="both"/>
        <w:rPr>
          <w:rFonts w:hint="default" w:ascii="Times New Roman" w:hAnsi="Times New Roman" w:eastAsia="仿宋_GB2312" w:cs="Times New Roman"/>
          <w:color w:val="auto"/>
          <w:sz w:val="24"/>
        </w:rPr>
      </w:pPr>
    </w:p>
    <w:p w14:paraId="28787F35">
      <w:pPr>
        <w:snapToGrid w:val="0"/>
        <w:spacing w:line="460" w:lineRule="exact"/>
        <w:ind w:firstLine="480"/>
        <w:jc w:val="both"/>
        <w:rPr>
          <w:rFonts w:hint="default" w:ascii="Times New Roman" w:hAnsi="Times New Roman" w:eastAsia="仿宋_GB2312" w:cs="Times New Roman"/>
          <w:color w:val="auto"/>
          <w:sz w:val="24"/>
        </w:rPr>
      </w:pPr>
    </w:p>
    <w:p w14:paraId="47CB6B11">
      <w:pPr>
        <w:snapToGrid w:val="0"/>
        <w:spacing w:line="460" w:lineRule="exact"/>
        <w:ind w:firstLine="480"/>
        <w:jc w:val="both"/>
        <w:rPr>
          <w:rFonts w:hint="default" w:ascii="Times New Roman" w:hAnsi="Times New Roman" w:eastAsia="仿宋_GB2312" w:cs="Times New Roman"/>
          <w:color w:val="auto"/>
          <w:sz w:val="24"/>
        </w:rPr>
      </w:pPr>
    </w:p>
    <w:p w14:paraId="342679FC">
      <w:pPr>
        <w:snapToGrid w:val="0"/>
        <w:spacing w:line="460" w:lineRule="exact"/>
        <w:ind w:firstLine="480"/>
        <w:jc w:val="both"/>
        <w:rPr>
          <w:rFonts w:hint="default" w:ascii="Times New Roman" w:hAnsi="Times New Roman" w:eastAsia="仿宋_GB2312" w:cs="Times New Roman"/>
          <w:color w:val="auto"/>
          <w:sz w:val="24"/>
        </w:rPr>
      </w:pPr>
    </w:p>
    <w:p w14:paraId="63C85248">
      <w:pPr>
        <w:snapToGrid w:val="0"/>
        <w:spacing w:line="460" w:lineRule="exact"/>
        <w:ind w:firstLine="480"/>
        <w:jc w:val="both"/>
        <w:rPr>
          <w:rFonts w:hint="default" w:ascii="Times New Roman" w:hAnsi="Times New Roman" w:eastAsia="仿宋_GB2312" w:cs="Times New Roman"/>
          <w:color w:val="auto"/>
          <w:sz w:val="24"/>
        </w:rPr>
      </w:pPr>
    </w:p>
    <w:p w14:paraId="587005E2">
      <w:pPr>
        <w:snapToGrid w:val="0"/>
        <w:spacing w:line="460" w:lineRule="exact"/>
        <w:ind w:firstLine="480"/>
        <w:jc w:val="both"/>
        <w:rPr>
          <w:rFonts w:hint="default" w:ascii="Times New Roman" w:hAnsi="Times New Roman" w:eastAsia="仿宋_GB2312" w:cs="Times New Roman"/>
          <w:color w:val="auto"/>
          <w:sz w:val="24"/>
        </w:rPr>
      </w:pPr>
    </w:p>
    <w:p w14:paraId="3BF1DEAD">
      <w:pPr>
        <w:snapToGrid w:val="0"/>
        <w:spacing w:line="460" w:lineRule="exact"/>
        <w:ind w:firstLine="480"/>
        <w:jc w:val="both"/>
        <w:rPr>
          <w:rFonts w:hint="default" w:ascii="Times New Roman" w:hAnsi="Times New Roman" w:eastAsia="仿宋_GB2312" w:cs="Times New Roman"/>
          <w:color w:val="auto"/>
          <w:sz w:val="24"/>
        </w:rPr>
      </w:pPr>
    </w:p>
    <w:p w14:paraId="321A29C2">
      <w:pPr>
        <w:pStyle w:val="4"/>
        <w:jc w:val="both"/>
        <w:rPr>
          <w:rFonts w:hint="default" w:ascii="Times New Roman" w:hAnsi="Times New Roman" w:cs="Times New Roman"/>
          <w:color w:val="auto"/>
        </w:rPr>
      </w:pPr>
    </w:p>
    <w:p w14:paraId="21D49A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exact"/>
        <w:ind w:firstLine="482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24"/>
        </w:rPr>
      </w:pPr>
      <w:r>
        <w:rPr>
          <w:rFonts w:hint="default" w:ascii="Times New Roman" w:hAnsi="Times New Roman" w:eastAsia="仿宋_GB2312" w:cs="Times New Roman"/>
          <w:color w:val="auto"/>
          <w:sz w:val="24"/>
        </w:rPr>
        <w:br w:type="page"/>
      </w:r>
    </w:p>
    <w:tbl>
      <w:tblPr>
        <w:tblStyle w:val="10"/>
        <w:tblW w:w="87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523"/>
        <w:gridCol w:w="122"/>
        <w:gridCol w:w="563"/>
        <w:gridCol w:w="649"/>
        <w:gridCol w:w="71"/>
        <w:gridCol w:w="668"/>
        <w:gridCol w:w="922"/>
        <w:gridCol w:w="598"/>
        <w:gridCol w:w="1412"/>
        <w:gridCol w:w="675"/>
        <w:gridCol w:w="80"/>
        <w:gridCol w:w="850"/>
        <w:gridCol w:w="51"/>
        <w:gridCol w:w="774"/>
      </w:tblGrid>
      <w:tr w14:paraId="182E6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7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0ED0B1">
            <w:pPr>
              <w:snapToGrid w:val="0"/>
              <w:spacing w:line="460" w:lineRule="exact"/>
              <w:jc w:val="both"/>
              <w:rPr>
                <w:rFonts w:hint="default" w:ascii="Times New Roman" w:hAnsi="Times New Roman" w:eastAsia="黑体" w:cs="Times New Roman"/>
                <w:color w:val="auto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br w:type="page"/>
            </w:r>
            <w:r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lang w:bidi="ar-SA"/>
              </w:rPr>
              <w:t>一、项目</w:t>
            </w:r>
            <w:r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lang w:val="en-US" w:eastAsia="zh-CN" w:bidi="ar-SA"/>
              </w:rPr>
              <w:t>基本信息</w:t>
            </w:r>
          </w:p>
        </w:tc>
      </w:tr>
      <w:tr w14:paraId="7FA92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BD3BFD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val="en-US" w:eastAsia="zh-CN" w:bidi="ar-SA"/>
              </w:rPr>
              <w:t>作品名称</w:t>
            </w:r>
          </w:p>
        </w:tc>
        <w:tc>
          <w:tcPr>
            <w:tcW w:w="35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E1FE202">
            <w:pPr>
              <w:widowControl/>
              <w:snapToGrid w:val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-SA"/>
              </w:rPr>
            </w:pP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D9353A9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 w:bidi="ar-SA"/>
              </w:rPr>
              <w:t>图书类别</w:t>
            </w:r>
          </w:p>
        </w:tc>
        <w:tc>
          <w:tcPr>
            <w:tcW w:w="17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795FDEC"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val="en-US" w:eastAsia="zh-CN" w:bidi="ar-SA"/>
              </w:rPr>
              <w:t>科普图书类</w:t>
            </w:r>
          </w:p>
          <w:p w14:paraId="538D4263"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val="en-US" w:eastAsia="zh-CN" w:bidi="ar-SA"/>
              </w:rPr>
              <w:t>绘本类</w:t>
            </w:r>
          </w:p>
        </w:tc>
      </w:tr>
      <w:tr w14:paraId="72532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5F65786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highlight w:val="none"/>
                <w:lang w:val="en-US" w:eastAsia="zh-CN" w:bidi="ar-SA"/>
              </w:rPr>
              <w:t>作品完成度（ %）</w:t>
            </w:r>
          </w:p>
        </w:tc>
        <w:tc>
          <w:tcPr>
            <w:tcW w:w="35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DBFB485">
            <w:pPr>
              <w:widowControl/>
              <w:snapToGrid w:val="0"/>
              <w:ind w:firstLine="56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-SA"/>
              </w:rPr>
            </w:pP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3D34E6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val="en-US" w:eastAsia="zh-CN" w:bidi="ar-SA"/>
              </w:rPr>
              <w:t>预计字数</w:t>
            </w:r>
          </w:p>
        </w:tc>
        <w:tc>
          <w:tcPr>
            <w:tcW w:w="17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56B79F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val="en-US" w:eastAsia="zh-CN" w:bidi="ar-SA"/>
              </w:rPr>
              <w:t>（千字）</w:t>
            </w:r>
          </w:p>
        </w:tc>
      </w:tr>
      <w:tr w14:paraId="66A66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6DF4815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val="en-US" w:eastAsia="zh-CN" w:bidi="ar-SA"/>
              </w:rPr>
              <w:t>预计出版</w:t>
            </w:r>
          </w:p>
          <w:p w14:paraId="601D8406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val="en-US" w:eastAsia="zh-CN" w:bidi="ar-SA"/>
              </w:rPr>
              <w:t>时间</w:t>
            </w:r>
          </w:p>
        </w:tc>
        <w:tc>
          <w:tcPr>
            <w:tcW w:w="35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584D130">
            <w:pPr>
              <w:widowControl/>
              <w:snapToGrid w:val="0"/>
              <w:jc w:val="both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val="en-US" w:eastAsia="zh-CN" w:bidi="ar-SA"/>
              </w:rPr>
            </w:pP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9769593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val="en-US" w:eastAsia="zh-CN" w:bidi="ar-SA"/>
              </w:rPr>
              <w:t>图书是否申请其他省级/国家级项目资助</w:t>
            </w:r>
          </w:p>
        </w:tc>
        <w:tc>
          <w:tcPr>
            <w:tcW w:w="17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E3CFF94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val="en-US" w:eastAsia="zh-CN" w:bidi="ar-SA"/>
              </w:rPr>
              <w:t>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val="en-US" w:eastAsia="zh-CN" w:bidi="ar-SA"/>
              </w:rPr>
              <w:t xml:space="preserve"> 否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 w:bidi="ar-SA"/>
              </w:rPr>
              <w:sym w:font="Wingdings 2" w:char="00A3"/>
            </w:r>
          </w:p>
        </w:tc>
      </w:tr>
      <w:tr w14:paraId="14068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B7F1E47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val="en-US" w:eastAsia="zh-CN" w:bidi="ar-SA"/>
              </w:rPr>
              <w:t>支持方向</w:t>
            </w:r>
          </w:p>
        </w:tc>
        <w:tc>
          <w:tcPr>
            <w:tcW w:w="743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FA0478E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 w:bidi="ar-SA"/>
              </w:rPr>
              <w:t xml:space="preserve">1 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 w:bidi="ar-SA"/>
              </w:rPr>
              <w:t xml:space="preserve">2 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val="en-US" w:eastAsia="zh-CN" w:bidi="ar-SA"/>
              </w:rPr>
              <w:t xml:space="preserve"> 3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val="en-US" w:eastAsia="zh-CN" w:bidi="ar-SA"/>
              </w:rPr>
              <w:t xml:space="preserve"> 4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val="en-US" w:eastAsia="zh-CN" w:bidi="ar-SA"/>
              </w:rPr>
              <w:t xml:space="preserve"> 5（参照申报指南支持方向分类）</w:t>
            </w:r>
          </w:p>
        </w:tc>
      </w:tr>
      <w:tr w14:paraId="58B9E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7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1642C20">
            <w:pPr>
              <w:widowControl/>
              <w:snapToGrid w:val="0"/>
              <w:jc w:val="both"/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lang w:bidi="ar-SA"/>
              </w:rPr>
              <w:t>二、</w:t>
            </w:r>
            <w:r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lang w:val="en-US" w:eastAsia="zh-CN" w:bidi="ar-SA"/>
              </w:rPr>
              <w:t>申报</w:t>
            </w:r>
            <w:r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lang w:bidi="ar-SA"/>
              </w:rPr>
              <w:t>单位基本</w:t>
            </w:r>
            <w:r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lang w:val="en-US" w:eastAsia="zh-CN" w:bidi="ar-SA"/>
              </w:rPr>
              <w:t>信息</w:t>
            </w:r>
          </w:p>
        </w:tc>
      </w:tr>
      <w:tr w14:paraId="55621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29BFDDB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val="en-US" w:eastAsia="zh-CN" w:bidi="ar-SA"/>
              </w:rPr>
              <w:t>单位名称</w:t>
            </w:r>
          </w:p>
        </w:tc>
        <w:tc>
          <w:tcPr>
            <w:tcW w:w="743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6473E8E">
            <w:pPr>
              <w:widowControl/>
              <w:snapToGrid w:val="0"/>
              <w:jc w:val="both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val="en-US" w:eastAsia="zh-CN" w:bidi="ar-SA"/>
              </w:rPr>
            </w:pPr>
          </w:p>
        </w:tc>
      </w:tr>
      <w:tr w14:paraId="07DB1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1377D1D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val="en-US" w:eastAsia="zh-CN" w:bidi="ar-SA"/>
              </w:rPr>
              <w:t>单位地址</w:t>
            </w:r>
          </w:p>
        </w:tc>
        <w:tc>
          <w:tcPr>
            <w:tcW w:w="743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11B24CE">
            <w:pPr>
              <w:widowControl/>
              <w:snapToGrid w:val="0"/>
              <w:jc w:val="both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val="en-US" w:eastAsia="zh-CN" w:bidi="ar-SA"/>
              </w:rPr>
            </w:pPr>
          </w:p>
        </w:tc>
      </w:tr>
      <w:tr w14:paraId="0081D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7850B06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val="en-US" w:eastAsia="zh-CN" w:bidi="ar-SA"/>
              </w:rPr>
              <w:t>项目</w:t>
            </w:r>
          </w:p>
          <w:p w14:paraId="52E528E0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val="en-US" w:eastAsia="zh-CN" w:bidi="ar-SA"/>
              </w:rPr>
              <w:t>负责人</w:t>
            </w:r>
          </w:p>
        </w:tc>
        <w:tc>
          <w:tcPr>
            <w:tcW w:w="35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3C237B">
            <w:pPr>
              <w:widowControl/>
              <w:snapToGrid w:val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-SA"/>
              </w:rPr>
            </w:pP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C5AE7B9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-SA"/>
              </w:rPr>
              <w:t>职务/职称</w:t>
            </w:r>
          </w:p>
        </w:tc>
        <w:tc>
          <w:tcPr>
            <w:tcW w:w="17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D18B0AC"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bidi="ar-SA"/>
              </w:rPr>
            </w:pPr>
          </w:p>
        </w:tc>
      </w:tr>
      <w:tr w14:paraId="404D6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24F9DD2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-SA"/>
              </w:rPr>
              <w:t>手机号码</w:t>
            </w:r>
          </w:p>
        </w:tc>
        <w:tc>
          <w:tcPr>
            <w:tcW w:w="35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FCB1FD">
            <w:pPr>
              <w:widowControl/>
              <w:snapToGrid w:val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-SA"/>
              </w:rPr>
            </w:pP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76EE149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-SA"/>
              </w:rPr>
              <w:t>电子邮箱</w:t>
            </w:r>
          </w:p>
        </w:tc>
        <w:tc>
          <w:tcPr>
            <w:tcW w:w="17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D13CDDB"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bidi="ar-SA"/>
              </w:rPr>
            </w:pPr>
          </w:p>
        </w:tc>
      </w:tr>
      <w:tr w14:paraId="613DD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67D2E7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-SA"/>
              </w:rPr>
              <w:t>通信地址</w:t>
            </w:r>
          </w:p>
        </w:tc>
        <w:tc>
          <w:tcPr>
            <w:tcW w:w="35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64F9CE">
            <w:pPr>
              <w:widowControl/>
              <w:snapToGrid w:val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-SA"/>
              </w:rPr>
            </w:pP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3CD676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-SA"/>
              </w:rPr>
              <w:t>传真号码</w:t>
            </w:r>
          </w:p>
        </w:tc>
        <w:tc>
          <w:tcPr>
            <w:tcW w:w="17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BB8BB7"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bidi="ar-SA"/>
              </w:rPr>
            </w:pPr>
          </w:p>
        </w:tc>
      </w:tr>
      <w:tr w14:paraId="57AE6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877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C94987">
            <w:pPr>
              <w:widowControl/>
              <w:snapToGrid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lang w:bidi="ar-SA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lang w:bidi="ar-SA"/>
              </w:rPr>
              <w:t>三、项目</w:t>
            </w:r>
            <w:r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lang w:val="en-US" w:eastAsia="zh-CN" w:bidi="ar-SA"/>
              </w:rPr>
              <w:t>基本情况</w:t>
            </w:r>
            <w:r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lang w:bidi="ar-SA"/>
              </w:rPr>
              <w:t>（可另附页）</w:t>
            </w:r>
          </w:p>
        </w:tc>
      </w:tr>
      <w:tr w14:paraId="090AB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  <w:jc w:val="center"/>
        </w:trPr>
        <w:tc>
          <w:tcPr>
            <w:tcW w:w="877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BF1A0D0">
            <w:pPr>
              <w:widowControl/>
              <w:snapToGrid w:val="0"/>
              <w:jc w:val="both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-SA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val="en-US" w:eastAsia="zh-CN" w:bidi="ar-SA"/>
              </w:rPr>
              <w:t>请阐述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eastAsia="zh-CN" w:bidi="ar-SA"/>
              </w:rPr>
              <w:t>图书选题的背景、科学普及价值、特色和创新点；项目总体目标和主要内容；图书预期社会效益、经济效益及其他绩效目标分析；图书内容是否涉及国家秘密，是否存在需履行重大选题备案的情况；其他需要说明的情况。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-SA"/>
              </w:rPr>
              <w:t>不超过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val="en-US" w:eastAsia="zh-CN" w:bidi="ar-SA"/>
              </w:rPr>
              <w:t>1000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-SA"/>
              </w:rPr>
              <w:t>字。）</w:t>
            </w:r>
          </w:p>
          <w:p w14:paraId="67E189DD">
            <w:pPr>
              <w:widowControl/>
              <w:snapToGrid w:val="0"/>
              <w:jc w:val="both"/>
              <w:rPr>
                <w:rFonts w:hint="default" w:ascii="Times New Roman" w:hAnsi="Times New Roman" w:eastAsia="方正楷体简体" w:cs="Times New Roman"/>
                <w:bCs/>
                <w:color w:val="auto"/>
                <w:sz w:val="24"/>
                <w:lang w:bidi="ar-SA"/>
              </w:rPr>
            </w:pPr>
          </w:p>
          <w:p w14:paraId="754649A6">
            <w:pPr>
              <w:widowControl/>
              <w:snapToGrid w:val="0"/>
              <w:jc w:val="both"/>
              <w:rPr>
                <w:rFonts w:hint="default" w:ascii="Times New Roman" w:hAnsi="Times New Roman" w:eastAsia="方正楷体简体" w:cs="Times New Roman"/>
                <w:bCs/>
                <w:color w:val="auto"/>
                <w:sz w:val="24"/>
                <w:lang w:bidi="ar-SA"/>
              </w:rPr>
            </w:pPr>
          </w:p>
          <w:p w14:paraId="68DB81F4">
            <w:pPr>
              <w:widowControl/>
              <w:snapToGrid w:val="0"/>
              <w:jc w:val="both"/>
              <w:rPr>
                <w:rFonts w:hint="default" w:ascii="Times New Roman" w:hAnsi="Times New Roman" w:eastAsia="方正楷体简体" w:cs="Times New Roman"/>
                <w:bCs/>
                <w:color w:val="auto"/>
                <w:sz w:val="24"/>
                <w:lang w:bidi="ar-SA"/>
              </w:rPr>
            </w:pPr>
          </w:p>
          <w:p w14:paraId="49201141">
            <w:pPr>
              <w:widowControl/>
              <w:snapToGrid w:val="0"/>
              <w:jc w:val="both"/>
              <w:rPr>
                <w:rFonts w:hint="default" w:ascii="Times New Roman" w:hAnsi="Times New Roman" w:eastAsia="方正楷体简体" w:cs="Times New Roman"/>
                <w:bCs/>
                <w:color w:val="auto"/>
                <w:sz w:val="24"/>
                <w:lang w:bidi="ar-SA"/>
              </w:rPr>
            </w:pPr>
          </w:p>
          <w:p w14:paraId="7025B5D9">
            <w:pPr>
              <w:widowControl/>
              <w:snapToGrid w:val="0"/>
              <w:jc w:val="both"/>
              <w:rPr>
                <w:rFonts w:hint="default" w:ascii="Times New Roman" w:hAnsi="Times New Roman" w:eastAsia="方正楷体简体" w:cs="Times New Roman"/>
                <w:bCs/>
                <w:color w:val="auto"/>
                <w:sz w:val="24"/>
                <w:lang w:bidi="ar-SA"/>
              </w:rPr>
            </w:pPr>
          </w:p>
          <w:p w14:paraId="3E0A64E3">
            <w:pPr>
              <w:widowControl/>
              <w:snapToGrid w:val="0"/>
              <w:jc w:val="both"/>
              <w:rPr>
                <w:rFonts w:hint="default" w:ascii="Times New Roman" w:hAnsi="Times New Roman" w:eastAsia="方正楷体简体" w:cs="Times New Roman"/>
                <w:bCs/>
                <w:color w:val="auto"/>
                <w:sz w:val="24"/>
                <w:lang w:bidi="ar-SA"/>
              </w:rPr>
            </w:pPr>
          </w:p>
          <w:p w14:paraId="49BB5CF6">
            <w:pPr>
              <w:widowControl/>
              <w:snapToGrid w:val="0"/>
              <w:jc w:val="both"/>
              <w:rPr>
                <w:rFonts w:hint="default" w:ascii="Times New Roman" w:hAnsi="Times New Roman" w:eastAsia="方正楷体简体" w:cs="Times New Roman"/>
                <w:bCs/>
                <w:color w:val="auto"/>
                <w:sz w:val="24"/>
                <w:lang w:bidi="ar-SA"/>
              </w:rPr>
            </w:pPr>
          </w:p>
          <w:p w14:paraId="5462D545">
            <w:pPr>
              <w:widowControl/>
              <w:snapToGrid w:val="0"/>
              <w:jc w:val="both"/>
              <w:rPr>
                <w:rFonts w:hint="default" w:ascii="Times New Roman" w:hAnsi="Times New Roman" w:eastAsia="方正楷体简体" w:cs="Times New Roman"/>
                <w:bCs/>
                <w:color w:val="auto"/>
                <w:sz w:val="24"/>
                <w:lang w:bidi="ar-SA"/>
              </w:rPr>
            </w:pPr>
          </w:p>
          <w:p w14:paraId="465EF8A9">
            <w:pPr>
              <w:widowControl/>
              <w:snapToGrid w:val="0"/>
              <w:jc w:val="both"/>
              <w:rPr>
                <w:rFonts w:hint="default" w:ascii="Times New Roman" w:hAnsi="Times New Roman" w:eastAsia="方正楷体简体" w:cs="Times New Roman"/>
                <w:bCs/>
                <w:color w:val="auto"/>
                <w:sz w:val="24"/>
                <w:lang w:bidi="ar-SA"/>
              </w:rPr>
            </w:pPr>
          </w:p>
          <w:p w14:paraId="7B7960A4">
            <w:pPr>
              <w:widowControl/>
              <w:snapToGrid w:val="0"/>
              <w:jc w:val="both"/>
              <w:rPr>
                <w:rFonts w:hint="default" w:ascii="Times New Roman" w:hAnsi="Times New Roman" w:eastAsia="方正楷体简体" w:cs="Times New Roman"/>
                <w:bCs/>
                <w:color w:val="auto"/>
                <w:sz w:val="24"/>
                <w:lang w:bidi="ar-SA"/>
              </w:rPr>
            </w:pPr>
          </w:p>
          <w:p w14:paraId="751EA354">
            <w:pPr>
              <w:widowControl/>
              <w:snapToGrid w:val="0"/>
              <w:jc w:val="both"/>
              <w:rPr>
                <w:rFonts w:hint="default" w:ascii="Times New Roman" w:hAnsi="Times New Roman" w:eastAsia="方正楷体简体" w:cs="Times New Roman"/>
                <w:bCs/>
                <w:color w:val="auto"/>
                <w:sz w:val="24"/>
                <w:lang w:bidi="ar-SA"/>
              </w:rPr>
            </w:pPr>
          </w:p>
          <w:p w14:paraId="7D0BF716">
            <w:pPr>
              <w:widowControl/>
              <w:snapToGrid w:val="0"/>
              <w:jc w:val="both"/>
              <w:rPr>
                <w:rFonts w:hint="default" w:ascii="Times New Roman" w:hAnsi="Times New Roman" w:eastAsia="方正楷体简体" w:cs="Times New Roman"/>
                <w:bCs/>
                <w:color w:val="auto"/>
                <w:sz w:val="24"/>
                <w:lang w:bidi="ar-SA"/>
              </w:rPr>
            </w:pPr>
          </w:p>
          <w:p w14:paraId="6F06DA34">
            <w:pPr>
              <w:widowControl/>
              <w:snapToGrid w:val="0"/>
              <w:jc w:val="both"/>
              <w:rPr>
                <w:rFonts w:hint="default" w:ascii="Times New Roman" w:hAnsi="Times New Roman" w:eastAsia="方正楷体简体" w:cs="Times New Roman"/>
                <w:bCs/>
                <w:color w:val="auto"/>
                <w:sz w:val="24"/>
                <w:lang w:bidi="ar-SA"/>
              </w:rPr>
            </w:pPr>
          </w:p>
        </w:tc>
      </w:tr>
      <w:tr w14:paraId="29AFC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77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E272475">
            <w:pPr>
              <w:widowControl/>
              <w:jc w:val="both"/>
              <w:rPr>
                <w:rFonts w:hint="default" w:ascii="Times New Roman" w:hAnsi="Times New Roman" w:eastAsia="黑体" w:cs="Times New Roman"/>
                <w:color w:val="auto"/>
                <w:sz w:val="24"/>
                <w:lang w:bidi="ar-SA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lang w:bidi="ar-SA"/>
              </w:rPr>
              <w:t>四、实施条件及保障措施</w:t>
            </w:r>
          </w:p>
        </w:tc>
      </w:tr>
      <w:tr w14:paraId="4213A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5" w:hRule="atLeast"/>
          <w:jc w:val="center"/>
        </w:trPr>
        <w:tc>
          <w:tcPr>
            <w:tcW w:w="877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BC2214B">
            <w:pPr>
              <w:widowControl/>
              <w:snapToGrid w:val="0"/>
              <w:spacing w:line="360" w:lineRule="exact"/>
              <w:jc w:val="both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-SA"/>
              </w:rPr>
              <w:t>（请阐明申报单位基本情况，创作团队人员条件与实施优势；相关经验或类似案例，推动项目落实的保障措施等。不超过600字。）</w:t>
            </w:r>
          </w:p>
          <w:p w14:paraId="7D742A03">
            <w:pPr>
              <w:widowControl/>
              <w:snapToGrid w:val="0"/>
              <w:spacing w:line="360" w:lineRule="exact"/>
              <w:ind w:firstLine="480"/>
              <w:jc w:val="both"/>
              <w:rPr>
                <w:rFonts w:hint="default" w:ascii="Times New Roman" w:hAnsi="Times New Roman" w:eastAsia="方正楷体简体" w:cs="Times New Roman"/>
                <w:bCs/>
                <w:color w:val="auto"/>
                <w:sz w:val="24"/>
                <w:lang w:bidi="ar-SA"/>
              </w:rPr>
            </w:pPr>
          </w:p>
          <w:p w14:paraId="61AB2819">
            <w:pPr>
              <w:widowControl/>
              <w:snapToGrid w:val="0"/>
              <w:spacing w:line="360" w:lineRule="exact"/>
              <w:ind w:firstLine="480"/>
              <w:jc w:val="both"/>
              <w:rPr>
                <w:rFonts w:hint="default" w:ascii="Times New Roman" w:hAnsi="Times New Roman" w:eastAsia="方正楷体简体" w:cs="Times New Roman"/>
                <w:bCs/>
                <w:color w:val="auto"/>
                <w:sz w:val="24"/>
                <w:lang w:bidi="ar-SA"/>
              </w:rPr>
            </w:pPr>
          </w:p>
          <w:p w14:paraId="137A822D">
            <w:pPr>
              <w:widowControl/>
              <w:snapToGrid w:val="0"/>
              <w:spacing w:line="360" w:lineRule="exact"/>
              <w:ind w:firstLine="480"/>
              <w:jc w:val="both"/>
              <w:rPr>
                <w:rFonts w:hint="default" w:ascii="Times New Roman" w:hAnsi="Times New Roman" w:eastAsia="方正楷体简体" w:cs="Times New Roman"/>
                <w:bCs/>
                <w:color w:val="auto"/>
                <w:sz w:val="24"/>
                <w:lang w:bidi="ar-SA"/>
              </w:rPr>
            </w:pPr>
          </w:p>
          <w:p w14:paraId="688BDC84">
            <w:pPr>
              <w:widowControl/>
              <w:snapToGrid w:val="0"/>
              <w:spacing w:line="360" w:lineRule="exact"/>
              <w:ind w:firstLine="480"/>
              <w:jc w:val="both"/>
              <w:rPr>
                <w:rFonts w:hint="default" w:ascii="Times New Roman" w:hAnsi="Times New Roman" w:eastAsia="方正楷体简体" w:cs="Times New Roman"/>
                <w:bCs/>
                <w:color w:val="auto"/>
                <w:sz w:val="24"/>
                <w:lang w:bidi="ar-SA"/>
              </w:rPr>
            </w:pPr>
          </w:p>
          <w:p w14:paraId="0CFA9DC0">
            <w:pPr>
              <w:widowControl/>
              <w:snapToGrid w:val="0"/>
              <w:spacing w:line="360" w:lineRule="exact"/>
              <w:ind w:firstLine="480"/>
              <w:jc w:val="both"/>
              <w:rPr>
                <w:rFonts w:hint="default" w:ascii="Times New Roman" w:hAnsi="Times New Roman" w:eastAsia="方正楷体简体" w:cs="Times New Roman"/>
                <w:bCs/>
                <w:color w:val="auto"/>
                <w:sz w:val="24"/>
                <w:lang w:bidi="ar-SA"/>
              </w:rPr>
            </w:pPr>
          </w:p>
          <w:p w14:paraId="5455E5DC">
            <w:pPr>
              <w:widowControl/>
              <w:snapToGrid w:val="0"/>
              <w:spacing w:line="360" w:lineRule="exact"/>
              <w:ind w:firstLine="480"/>
              <w:jc w:val="both"/>
              <w:rPr>
                <w:rFonts w:hint="default" w:ascii="Times New Roman" w:hAnsi="Times New Roman" w:eastAsia="方正楷体简体" w:cs="Times New Roman"/>
                <w:bCs/>
                <w:color w:val="auto"/>
                <w:sz w:val="24"/>
                <w:lang w:bidi="ar-SA"/>
              </w:rPr>
            </w:pPr>
          </w:p>
          <w:p w14:paraId="5EB8EDF2">
            <w:pPr>
              <w:widowControl/>
              <w:snapToGrid w:val="0"/>
              <w:spacing w:line="360" w:lineRule="exact"/>
              <w:ind w:firstLine="480"/>
              <w:jc w:val="both"/>
              <w:rPr>
                <w:rFonts w:hint="default" w:ascii="Times New Roman" w:hAnsi="Times New Roman" w:eastAsia="方正楷体简体" w:cs="Times New Roman"/>
                <w:bCs/>
                <w:color w:val="auto"/>
                <w:sz w:val="24"/>
                <w:lang w:bidi="ar-SA"/>
              </w:rPr>
            </w:pPr>
          </w:p>
          <w:p w14:paraId="1F4E91C1">
            <w:pPr>
              <w:widowControl/>
              <w:snapToGrid w:val="0"/>
              <w:spacing w:line="360" w:lineRule="exact"/>
              <w:ind w:firstLine="480"/>
              <w:jc w:val="both"/>
              <w:rPr>
                <w:rFonts w:hint="default" w:ascii="Times New Roman" w:hAnsi="Times New Roman" w:eastAsia="方正楷体简体" w:cs="Times New Roman"/>
                <w:bCs/>
                <w:color w:val="auto"/>
                <w:sz w:val="24"/>
                <w:lang w:bidi="ar-SA"/>
              </w:rPr>
            </w:pPr>
          </w:p>
          <w:p w14:paraId="40CBBAF1">
            <w:pPr>
              <w:widowControl/>
              <w:snapToGrid w:val="0"/>
              <w:spacing w:line="360" w:lineRule="exact"/>
              <w:ind w:firstLine="480"/>
              <w:jc w:val="both"/>
              <w:rPr>
                <w:rFonts w:hint="default" w:ascii="Times New Roman" w:hAnsi="Times New Roman" w:eastAsia="方正楷体简体" w:cs="Times New Roman"/>
                <w:bCs/>
                <w:color w:val="auto"/>
                <w:sz w:val="24"/>
                <w:lang w:bidi="ar-SA"/>
              </w:rPr>
            </w:pPr>
          </w:p>
          <w:p w14:paraId="0C802413">
            <w:pPr>
              <w:widowControl/>
              <w:snapToGrid w:val="0"/>
              <w:spacing w:line="360" w:lineRule="exact"/>
              <w:ind w:firstLine="480"/>
              <w:jc w:val="both"/>
              <w:rPr>
                <w:rFonts w:hint="default" w:ascii="Times New Roman" w:hAnsi="Times New Roman" w:eastAsia="方正楷体简体" w:cs="Times New Roman"/>
                <w:bCs/>
                <w:color w:val="auto"/>
                <w:sz w:val="24"/>
                <w:lang w:bidi="ar-SA"/>
              </w:rPr>
            </w:pPr>
          </w:p>
          <w:p w14:paraId="4413892B">
            <w:pPr>
              <w:widowControl/>
              <w:snapToGrid w:val="0"/>
              <w:spacing w:line="360" w:lineRule="exact"/>
              <w:jc w:val="both"/>
              <w:rPr>
                <w:rFonts w:hint="default" w:ascii="Times New Roman" w:hAnsi="Times New Roman" w:eastAsia="方正楷体简体" w:cs="Times New Roman"/>
                <w:bCs/>
                <w:color w:val="auto"/>
                <w:sz w:val="24"/>
                <w:lang w:bidi="ar-SA"/>
              </w:rPr>
            </w:pPr>
          </w:p>
          <w:p w14:paraId="08544F97">
            <w:pPr>
              <w:widowControl/>
              <w:snapToGrid w:val="0"/>
              <w:spacing w:line="360" w:lineRule="exact"/>
              <w:jc w:val="both"/>
              <w:rPr>
                <w:rFonts w:hint="default" w:ascii="Times New Roman" w:hAnsi="Times New Roman" w:eastAsia="方正楷体简体" w:cs="Times New Roman"/>
                <w:bCs/>
                <w:color w:val="auto"/>
                <w:sz w:val="24"/>
                <w:lang w:bidi="ar-SA"/>
              </w:rPr>
            </w:pPr>
          </w:p>
          <w:p w14:paraId="2CD03E3B">
            <w:pPr>
              <w:widowControl/>
              <w:snapToGrid w:val="0"/>
              <w:spacing w:line="360" w:lineRule="exact"/>
              <w:ind w:firstLine="480"/>
              <w:jc w:val="both"/>
              <w:rPr>
                <w:rFonts w:hint="default" w:ascii="Times New Roman" w:hAnsi="Times New Roman" w:eastAsia="方正楷体简体" w:cs="Times New Roman"/>
                <w:bCs/>
                <w:color w:val="auto"/>
                <w:sz w:val="24"/>
                <w:lang w:bidi="ar-SA"/>
              </w:rPr>
            </w:pPr>
          </w:p>
          <w:p w14:paraId="2D31C1E0">
            <w:pPr>
              <w:widowControl/>
              <w:snapToGrid w:val="0"/>
              <w:spacing w:line="360" w:lineRule="exact"/>
              <w:ind w:firstLine="480"/>
              <w:jc w:val="both"/>
              <w:rPr>
                <w:rFonts w:hint="default" w:ascii="Times New Roman" w:hAnsi="Times New Roman" w:eastAsia="方正楷体简体" w:cs="Times New Roman"/>
                <w:bCs/>
                <w:color w:val="auto"/>
                <w:sz w:val="24"/>
                <w:lang w:bidi="ar-SA"/>
              </w:rPr>
            </w:pPr>
          </w:p>
          <w:p w14:paraId="31EB4328">
            <w:pPr>
              <w:widowControl/>
              <w:snapToGrid w:val="0"/>
              <w:spacing w:line="360" w:lineRule="exact"/>
              <w:ind w:firstLine="480"/>
              <w:jc w:val="both"/>
              <w:rPr>
                <w:rFonts w:hint="default" w:ascii="Times New Roman" w:hAnsi="Times New Roman" w:eastAsia="方正楷体简体" w:cs="Times New Roman"/>
                <w:bCs/>
                <w:color w:val="auto"/>
                <w:sz w:val="24"/>
                <w:lang w:bidi="ar-SA"/>
              </w:rPr>
            </w:pPr>
          </w:p>
        </w:tc>
      </w:tr>
      <w:tr w14:paraId="18AD9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877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EC3D99A">
            <w:pPr>
              <w:widowControl/>
              <w:jc w:val="both"/>
              <w:rPr>
                <w:rFonts w:hint="default" w:ascii="Times New Roman" w:hAnsi="Times New Roman" w:eastAsia="黑体" w:cs="Times New Roman"/>
                <w:color w:val="auto"/>
                <w:sz w:val="24"/>
                <w:lang w:bidi="ar-SA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lang w:bidi="ar-SA"/>
              </w:rPr>
              <w:t>五、实施步骤和进度计划</w:t>
            </w:r>
          </w:p>
        </w:tc>
      </w:tr>
      <w:tr w14:paraId="352CA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877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B54FBE">
            <w:pPr>
              <w:widowControl/>
              <w:jc w:val="both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highlight w:val="none"/>
                <w:lang w:bidi="ar-SA"/>
              </w:rPr>
              <w:t>项目起止时间： 202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highlight w:val="none"/>
                <w:lang w:val="en-US" w:eastAsia="zh-CN" w:bidi="ar-SA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highlight w:val="none"/>
                <w:lang w:bidi="ar-SA"/>
              </w:rPr>
              <w:t>年  月  日起至 202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highlight w:val="none"/>
                <w:lang w:val="en-US" w:eastAsia="zh-CN" w:bidi="ar-SA"/>
              </w:rPr>
              <w:t>7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highlight w:val="none"/>
                <w:lang w:bidi="ar-SA"/>
              </w:rPr>
              <w:t>年  月   日止。</w:t>
            </w:r>
          </w:p>
        </w:tc>
      </w:tr>
      <w:tr w14:paraId="15543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12AE0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-SA"/>
              </w:rPr>
              <w:t>实施阶段</w:t>
            </w:r>
          </w:p>
        </w:tc>
        <w:tc>
          <w:tcPr>
            <w:tcW w:w="35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635A7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-SA"/>
              </w:rPr>
              <w:t>时间阶段</w:t>
            </w: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A2E07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-SA"/>
              </w:rPr>
              <w:t>实施内容</w:t>
            </w:r>
          </w:p>
        </w:tc>
        <w:tc>
          <w:tcPr>
            <w:tcW w:w="17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B769F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-SA"/>
              </w:rPr>
              <w:t>工作目标</w:t>
            </w:r>
          </w:p>
        </w:tc>
      </w:tr>
      <w:tr w14:paraId="4E1B0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7C821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-SA"/>
              </w:rPr>
              <w:t>第一阶段</w:t>
            </w:r>
          </w:p>
        </w:tc>
        <w:tc>
          <w:tcPr>
            <w:tcW w:w="35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25E04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-SA"/>
              </w:rPr>
              <w:t xml:space="preserve">月  日至  月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-SA"/>
              </w:rPr>
              <w:t>日</w:t>
            </w: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3D98A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lang w:bidi="ar-SA"/>
              </w:rPr>
            </w:pPr>
          </w:p>
          <w:p w14:paraId="505ED0A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-SA"/>
              </w:rPr>
            </w:pPr>
          </w:p>
        </w:tc>
        <w:tc>
          <w:tcPr>
            <w:tcW w:w="17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6D1865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-SA"/>
              </w:rPr>
            </w:pPr>
          </w:p>
        </w:tc>
      </w:tr>
      <w:tr w14:paraId="7092B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4F6FDE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-SA"/>
              </w:rPr>
              <w:t>第二阶段</w:t>
            </w:r>
          </w:p>
        </w:tc>
        <w:tc>
          <w:tcPr>
            <w:tcW w:w="35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8BE22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-SA"/>
              </w:rPr>
              <w:t xml:space="preserve">月  日至  月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-SA"/>
              </w:rPr>
              <w:t>日</w:t>
            </w: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806F88">
            <w:pPr>
              <w:widowControl/>
              <w:ind w:firstLine="48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-SA"/>
              </w:rPr>
            </w:pPr>
          </w:p>
        </w:tc>
        <w:tc>
          <w:tcPr>
            <w:tcW w:w="17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1C5B88">
            <w:pPr>
              <w:widowControl/>
              <w:ind w:firstLine="48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-SA"/>
              </w:rPr>
            </w:pPr>
          </w:p>
        </w:tc>
      </w:tr>
      <w:tr w14:paraId="4944F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A3D9E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-SA"/>
              </w:rPr>
              <w:t>......</w:t>
            </w:r>
          </w:p>
        </w:tc>
        <w:tc>
          <w:tcPr>
            <w:tcW w:w="35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35F41A7">
            <w:pPr>
              <w:widowControl/>
              <w:ind w:firstLine="48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-SA"/>
              </w:rPr>
            </w:pP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96352F">
            <w:pPr>
              <w:widowControl/>
              <w:ind w:firstLine="48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-SA"/>
              </w:rPr>
            </w:pPr>
          </w:p>
        </w:tc>
        <w:tc>
          <w:tcPr>
            <w:tcW w:w="17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DF7C21D">
            <w:pPr>
              <w:widowControl/>
              <w:ind w:firstLine="48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-SA"/>
              </w:rPr>
            </w:pPr>
          </w:p>
        </w:tc>
      </w:tr>
      <w:tr w14:paraId="13066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77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CF527C">
            <w:pPr>
              <w:widowControl/>
              <w:jc w:val="both"/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lang w:val="en-US" w:eastAsia="zh-CN" w:bidi="ar-SA"/>
              </w:rPr>
              <w:t>六、发行和宣传推广计划</w:t>
            </w:r>
          </w:p>
        </w:tc>
      </w:tr>
      <w:tr w14:paraId="5B22B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46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87538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 w:bidi="ar-SA"/>
              </w:rPr>
              <w:t>发行计划</w:t>
            </w:r>
          </w:p>
        </w:tc>
        <w:tc>
          <w:tcPr>
            <w:tcW w:w="121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4211F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 w:bidi="ar-SA"/>
              </w:rPr>
              <w:t>纸质</w:t>
            </w:r>
          </w:p>
        </w:tc>
        <w:tc>
          <w:tcPr>
            <w:tcW w:w="22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CC908A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 w:bidi="ar-SA"/>
              </w:rPr>
              <w:t>预计发行量</w:t>
            </w: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8A216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 w:bidi="ar-SA"/>
              </w:rPr>
              <w:t>（册）</w:t>
            </w:r>
          </w:p>
        </w:tc>
        <w:tc>
          <w:tcPr>
            <w:tcW w:w="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930F5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 w:bidi="ar-SA"/>
              </w:rPr>
              <w:t>定价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06929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 w:bidi="ar-SA"/>
              </w:rPr>
            </w:pPr>
          </w:p>
        </w:tc>
      </w:tr>
      <w:tr w14:paraId="36A67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462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89CFE8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-SA"/>
              </w:rPr>
            </w:pPr>
          </w:p>
        </w:tc>
        <w:tc>
          <w:tcPr>
            <w:tcW w:w="121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0A93D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-SA"/>
              </w:rPr>
            </w:pPr>
          </w:p>
        </w:tc>
        <w:tc>
          <w:tcPr>
            <w:tcW w:w="22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9B987B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 w:bidi="ar-SA"/>
              </w:rPr>
              <w:t>发行国家和地区</w:t>
            </w: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1D2246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 w:bidi="ar-SA"/>
              </w:rPr>
            </w:pPr>
          </w:p>
        </w:tc>
        <w:tc>
          <w:tcPr>
            <w:tcW w:w="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FE3EC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 w:bidi="ar-SA"/>
              </w:rPr>
              <w:t>发行商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7D29E5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 w:bidi="ar-SA"/>
              </w:rPr>
            </w:pPr>
          </w:p>
        </w:tc>
      </w:tr>
      <w:tr w14:paraId="72030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462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30B087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-SA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20EA6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 w:bidi="ar-SA"/>
              </w:rPr>
              <w:t>数字</w:t>
            </w:r>
          </w:p>
        </w:tc>
        <w:tc>
          <w:tcPr>
            <w:tcW w:w="22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A894E3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 w:bidi="ar-SA"/>
              </w:rPr>
              <w:t>发行平台</w:t>
            </w:r>
          </w:p>
        </w:tc>
        <w:tc>
          <w:tcPr>
            <w:tcW w:w="38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1E964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-SA"/>
              </w:rPr>
            </w:pPr>
          </w:p>
        </w:tc>
      </w:tr>
      <w:tr w14:paraId="1F811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CE4C56A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eastAsia="zh-CN" w:bidi="ar-SA"/>
              </w:rPr>
            </w:pPr>
          </w:p>
          <w:p w14:paraId="33443A00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eastAsia="zh-CN" w:bidi="ar-SA"/>
              </w:rPr>
            </w:pPr>
          </w:p>
          <w:p w14:paraId="1A3FB5DC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lang w:val="en-US" w:eastAsia="zh-CN" w:bidi="ar-SA"/>
              </w:rPr>
              <w:t>宣传推广组织方案</w:t>
            </w:r>
          </w:p>
          <w:p w14:paraId="1132F9C5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eastAsia="zh-CN" w:bidi="ar-SA"/>
              </w:rPr>
            </w:pPr>
          </w:p>
          <w:p w14:paraId="56C0B6D8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eastAsia="zh-CN" w:bidi="ar-SA"/>
              </w:rPr>
            </w:pPr>
          </w:p>
          <w:p w14:paraId="49CB7213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eastAsia="zh-CN" w:bidi="ar-SA"/>
              </w:rPr>
            </w:pPr>
          </w:p>
        </w:tc>
        <w:tc>
          <w:tcPr>
            <w:tcW w:w="743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7AA2C1F">
            <w:pPr>
              <w:widowControl/>
              <w:snapToGrid w:val="0"/>
              <w:spacing w:line="360" w:lineRule="exact"/>
              <w:jc w:val="both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eastAsia="zh-CN" w:bidi="ar-SA"/>
              </w:rPr>
              <w:t>（1.图书宣传推广工作安排，包含项目实施过程中组织召开研讨会、出版后组织宣传推广活动方案、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val="en-US" w:eastAsia="zh-CN" w:bidi="ar-SA"/>
              </w:rPr>
              <w:t>参加各类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eastAsia="zh-CN" w:bidi="ar-SA"/>
              </w:rPr>
              <w:t>群众性科技和科普活动及预期效果等情况；2.社会舆论应急预案。不超过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val="en-US" w:eastAsia="zh-CN" w:bidi="ar-SA"/>
              </w:rPr>
              <w:t>600字。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eastAsia="zh-CN" w:bidi="ar-SA"/>
              </w:rPr>
              <w:t>）</w:t>
            </w:r>
          </w:p>
          <w:p w14:paraId="5C4454D0">
            <w:pPr>
              <w:widowControl/>
              <w:snapToGrid w:val="0"/>
              <w:spacing w:line="360" w:lineRule="exact"/>
              <w:jc w:val="both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eastAsia="zh-CN" w:bidi="ar-SA"/>
              </w:rPr>
            </w:pPr>
          </w:p>
          <w:p w14:paraId="1525E0FC">
            <w:pPr>
              <w:widowControl/>
              <w:snapToGrid w:val="0"/>
              <w:spacing w:line="360" w:lineRule="exact"/>
              <w:jc w:val="both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eastAsia="zh-CN" w:bidi="ar-SA"/>
              </w:rPr>
            </w:pPr>
          </w:p>
          <w:p w14:paraId="7A09AA5C">
            <w:pPr>
              <w:widowControl/>
              <w:snapToGrid w:val="0"/>
              <w:spacing w:line="360" w:lineRule="exact"/>
              <w:jc w:val="both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eastAsia="zh-CN" w:bidi="ar-SA"/>
              </w:rPr>
            </w:pPr>
          </w:p>
          <w:p w14:paraId="1290CC7F">
            <w:pPr>
              <w:widowControl/>
              <w:snapToGrid w:val="0"/>
              <w:spacing w:line="360" w:lineRule="exact"/>
              <w:jc w:val="both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eastAsia="zh-CN" w:bidi="ar-SA"/>
              </w:rPr>
            </w:pPr>
          </w:p>
          <w:p w14:paraId="3E6E81E7">
            <w:pPr>
              <w:widowControl/>
              <w:snapToGrid w:val="0"/>
              <w:spacing w:line="360" w:lineRule="exact"/>
              <w:jc w:val="both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eastAsia="zh-CN" w:bidi="ar-SA"/>
              </w:rPr>
            </w:pPr>
          </w:p>
          <w:p w14:paraId="25734888">
            <w:pPr>
              <w:widowControl/>
              <w:snapToGrid w:val="0"/>
              <w:spacing w:line="360" w:lineRule="exact"/>
              <w:jc w:val="both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eastAsia="zh-CN" w:bidi="ar-SA"/>
              </w:rPr>
            </w:pPr>
          </w:p>
          <w:p w14:paraId="33BE24B0">
            <w:pPr>
              <w:widowControl/>
              <w:snapToGrid w:val="0"/>
              <w:spacing w:line="360" w:lineRule="exact"/>
              <w:jc w:val="both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eastAsia="zh-CN" w:bidi="ar-SA"/>
              </w:rPr>
            </w:pPr>
          </w:p>
          <w:p w14:paraId="51960318">
            <w:pPr>
              <w:widowControl/>
              <w:snapToGrid w:val="0"/>
              <w:spacing w:line="360" w:lineRule="exact"/>
              <w:jc w:val="both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eastAsia="zh-CN" w:bidi="ar-SA"/>
              </w:rPr>
            </w:pPr>
          </w:p>
          <w:p w14:paraId="6DB379AC">
            <w:pPr>
              <w:widowControl/>
              <w:snapToGrid w:val="0"/>
              <w:spacing w:line="360" w:lineRule="exact"/>
              <w:jc w:val="both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eastAsia="zh-CN" w:bidi="ar-SA"/>
              </w:rPr>
            </w:pPr>
          </w:p>
          <w:p w14:paraId="67A119B6">
            <w:pPr>
              <w:widowControl/>
              <w:snapToGrid w:val="0"/>
              <w:jc w:val="both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eastAsia="zh-CN" w:bidi="ar-SA"/>
              </w:rPr>
            </w:pPr>
          </w:p>
        </w:tc>
      </w:tr>
      <w:tr w14:paraId="57A79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77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171E92E">
            <w:pPr>
              <w:widowControl/>
              <w:jc w:val="both"/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lang w:bidi="ar-SA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lang w:val="en-US" w:eastAsia="zh-CN" w:bidi="ar-SA"/>
              </w:rPr>
              <w:t>七</w:t>
            </w:r>
            <w:r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lang w:bidi="ar-SA"/>
              </w:rPr>
              <w:t>、预期绩效目标</w:t>
            </w:r>
          </w:p>
        </w:tc>
      </w:tr>
      <w:tr w14:paraId="61ACC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15A048">
            <w:pPr>
              <w:snapToGrid w:val="0"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一级指标</w:t>
            </w:r>
          </w:p>
        </w:tc>
        <w:tc>
          <w:tcPr>
            <w:tcW w:w="20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CE5D5B">
            <w:pPr>
              <w:snapToGrid w:val="0"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二级指标</w:t>
            </w:r>
          </w:p>
        </w:tc>
        <w:tc>
          <w:tcPr>
            <w:tcW w:w="36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43051EF">
            <w:pPr>
              <w:snapToGrid w:val="0"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三级指标</w:t>
            </w:r>
          </w:p>
        </w:tc>
        <w:tc>
          <w:tcPr>
            <w:tcW w:w="1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CC857C">
            <w:pPr>
              <w:snapToGrid w:val="0"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指标值</w:t>
            </w:r>
          </w:p>
        </w:tc>
      </w:tr>
      <w:tr w14:paraId="49F36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ED872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产出指标</w:t>
            </w:r>
          </w:p>
        </w:tc>
        <w:tc>
          <w:tcPr>
            <w:tcW w:w="2073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3AB8E0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数量指标</w:t>
            </w:r>
          </w:p>
        </w:tc>
        <w:tc>
          <w:tcPr>
            <w:tcW w:w="36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524C04">
            <w:pPr>
              <w:snapToGrid w:val="0"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  <w:t>科普图书版面字数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  <w:t>字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）</w:t>
            </w:r>
          </w:p>
        </w:tc>
        <w:tc>
          <w:tcPr>
            <w:tcW w:w="1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BBA615B">
            <w:pPr>
              <w:snapToGrid w:val="0"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≥</w:t>
            </w:r>
          </w:p>
        </w:tc>
      </w:tr>
      <w:tr w14:paraId="4179C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C7DFC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2073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7B2C0E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36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8FB327">
            <w:pPr>
              <w:snapToGrid w:val="0"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  <w:t>起始印数（册）</w:t>
            </w:r>
          </w:p>
        </w:tc>
        <w:tc>
          <w:tcPr>
            <w:tcW w:w="1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E5AAF1">
            <w:pPr>
              <w:snapToGrid w:val="0"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≥</w:t>
            </w:r>
          </w:p>
        </w:tc>
      </w:tr>
      <w:tr w14:paraId="3BC92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47F11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2073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8F137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36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AA12CF">
            <w:pPr>
              <w:snapToGrid w:val="0"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  <w:t>图画类科普图书面数（面）</w:t>
            </w:r>
          </w:p>
        </w:tc>
        <w:tc>
          <w:tcPr>
            <w:tcW w:w="1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0D07BD">
            <w:pPr>
              <w:snapToGrid w:val="0"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≥</w:t>
            </w:r>
          </w:p>
        </w:tc>
      </w:tr>
      <w:tr w14:paraId="51C6B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766847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2073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344011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36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C60E7BC">
            <w:pPr>
              <w:snapToGrid w:val="0"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  <w:t>图画类图版数量（幅）</w:t>
            </w:r>
          </w:p>
        </w:tc>
        <w:tc>
          <w:tcPr>
            <w:tcW w:w="1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BED58F">
            <w:pPr>
              <w:snapToGrid w:val="0"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≥</w:t>
            </w:r>
          </w:p>
        </w:tc>
      </w:tr>
      <w:tr w14:paraId="6238C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21B7C9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2073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B7AC8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36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0A92512">
            <w:pPr>
              <w:snapToGrid w:val="0"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  <w:t>图画类起始印数（册）</w:t>
            </w:r>
          </w:p>
        </w:tc>
        <w:tc>
          <w:tcPr>
            <w:tcW w:w="1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18EA12F">
            <w:pPr>
              <w:snapToGrid w:val="0"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≥</w:t>
            </w:r>
          </w:p>
        </w:tc>
      </w:tr>
      <w:tr w14:paraId="00C4E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D0B5F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2073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0CBCB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36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13BC31">
            <w:pPr>
              <w:snapToGrid w:val="0"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  <w:t>……</w:t>
            </w:r>
          </w:p>
        </w:tc>
        <w:tc>
          <w:tcPr>
            <w:tcW w:w="1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22572D">
            <w:pPr>
              <w:snapToGrid w:val="0"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</w:tr>
      <w:tr w14:paraId="030DD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A589ED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207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47E311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质量指标</w:t>
            </w:r>
          </w:p>
        </w:tc>
        <w:tc>
          <w:tcPr>
            <w:tcW w:w="36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1FF5F1">
            <w:pPr>
              <w:snapToGrid w:val="0"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</w:rPr>
              <w:t>科普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图书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</w:rPr>
              <w:t>验收合格率（%）</w:t>
            </w:r>
          </w:p>
        </w:tc>
        <w:tc>
          <w:tcPr>
            <w:tcW w:w="1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75E0D22">
            <w:pPr>
              <w:snapToGrid w:val="0"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≥</w:t>
            </w:r>
          </w:p>
        </w:tc>
      </w:tr>
      <w:tr w14:paraId="2596B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431A10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20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64A8F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时效指标</w:t>
            </w:r>
          </w:p>
        </w:tc>
        <w:tc>
          <w:tcPr>
            <w:tcW w:w="36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2FF580C">
            <w:pPr>
              <w:snapToGrid w:val="0"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科普项目完成及时率（%）</w:t>
            </w:r>
          </w:p>
        </w:tc>
        <w:tc>
          <w:tcPr>
            <w:tcW w:w="1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FFF9DB3">
            <w:pPr>
              <w:snapToGrid w:val="0"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≥</w:t>
            </w:r>
          </w:p>
        </w:tc>
      </w:tr>
      <w:tr w14:paraId="2529D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92EB2E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效果指标</w:t>
            </w:r>
          </w:p>
        </w:tc>
        <w:tc>
          <w:tcPr>
            <w:tcW w:w="2073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283446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社会效益</w:t>
            </w:r>
          </w:p>
        </w:tc>
        <w:tc>
          <w:tcPr>
            <w:tcW w:w="36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2B067D5">
            <w:pPr>
              <w:snapToGrid w:val="0"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科普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  <w:t>作品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受益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  <w:t>数量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（人次）</w:t>
            </w:r>
          </w:p>
        </w:tc>
        <w:tc>
          <w:tcPr>
            <w:tcW w:w="1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E5772E">
            <w:pPr>
              <w:snapToGrid w:val="0"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≥</w:t>
            </w:r>
          </w:p>
        </w:tc>
      </w:tr>
      <w:tr w14:paraId="45063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D00070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2073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E67CB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36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7F81AF">
            <w:pPr>
              <w:snapToGrid w:val="0"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科普资源传播覆盖量（人次）</w:t>
            </w:r>
          </w:p>
        </w:tc>
        <w:tc>
          <w:tcPr>
            <w:tcW w:w="1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E2F02F">
            <w:pPr>
              <w:snapToGrid w:val="0"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≥</w:t>
            </w:r>
          </w:p>
        </w:tc>
      </w:tr>
      <w:tr w14:paraId="44099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D1ACB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20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0D0F1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服务对象满意度</w:t>
            </w:r>
          </w:p>
        </w:tc>
        <w:tc>
          <w:tcPr>
            <w:tcW w:w="36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9A733FD">
            <w:pPr>
              <w:snapToGrid w:val="0"/>
              <w:spacing w:line="480" w:lineRule="exact"/>
              <w:ind w:firstLine="240" w:firstLineChars="10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参与群众满意度（%）</w:t>
            </w:r>
          </w:p>
        </w:tc>
        <w:tc>
          <w:tcPr>
            <w:tcW w:w="1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B0B9BFD">
            <w:pPr>
              <w:snapToGrid w:val="0"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≥</w:t>
            </w:r>
          </w:p>
        </w:tc>
      </w:tr>
      <w:tr w14:paraId="5FBA9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77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31582C4">
            <w:pPr>
              <w:widowControl/>
              <w:jc w:val="both"/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lang w:bidi="ar-SA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lang w:val="en-US" w:eastAsia="zh-CN" w:bidi="ar-SA"/>
              </w:rPr>
              <w:t>八</w:t>
            </w:r>
            <w:r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lang w:bidi="ar-SA"/>
              </w:rPr>
              <w:t>、项目负责人及主要参加人员</w:t>
            </w:r>
          </w:p>
        </w:tc>
      </w:tr>
      <w:tr w14:paraId="40716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7E5A786">
            <w:pPr>
              <w:widowControl/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-SA"/>
              </w:rPr>
              <w:t>序号</w:t>
            </w:r>
          </w:p>
        </w:tc>
        <w:tc>
          <w:tcPr>
            <w:tcW w:w="12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736EA4E">
            <w:pPr>
              <w:widowControl/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-SA"/>
              </w:rPr>
              <w:t>姓名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9FEC8E">
            <w:pPr>
              <w:widowControl/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-SA"/>
              </w:rPr>
              <w:t>年龄</w:t>
            </w: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536FF6">
            <w:pPr>
              <w:widowControl/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-SA"/>
              </w:rPr>
              <w:t>职务/职称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A9DEE9A">
            <w:pPr>
              <w:widowControl/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-SA"/>
              </w:rPr>
              <w:t>工作单位</w:t>
            </w:r>
          </w:p>
        </w:tc>
        <w:tc>
          <w:tcPr>
            <w:tcW w:w="16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5B0F651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-SA"/>
              </w:rPr>
              <w:t>在本项目中承担的主要工作</w:t>
            </w:r>
          </w:p>
        </w:tc>
        <w:tc>
          <w:tcPr>
            <w:tcW w:w="8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1C0FFFE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-SA"/>
              </w:rPr>
              <w:t>联系</w:t>
            </w:r>
          </w:p>
          <w:p w14:paraId="5B7561B7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-SA"/>
              </w:rPr>
              <w:t>方式</w:t>
            </w:r>
          </w:p>
        </w:tc>
      </w:tr>
      <w:tr w14:paraId="11B2C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40A7C37">
            <w:pPr>
              <w:widowControl/>
              <w:ind w:firstLine="56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-SA"/>
              </w:rPr>
            </w:pPr>
          </w:p>
        </w:tc>
        <w:tc>
          <w:tcPr>
            <w:tcW w:w="12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837F710">
            <w:pPr>
              <w:widowControl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 w:bidi="ar-SA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 w:bidi="ar-SA"/>
              </w:rPr>
              <w:t>项目负责人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 w:bidi="ar-SA"/>
              </w:rPr>
              <w:t>）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DF756C6">
            <w:pPr>
              <w:widowControl/>
              <w:ind w:firstLine="56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-SA"/>
              </w:rPr>
            </w:pP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7E5C778">
            <w:pPr>
              <w:widowControl/>
              <w:ind w:firstLine="56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-SA"/>
              </w:rPr>
            </w:pP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077BD81">
            <w:pPr>
              <w:widowControl/>
              <w:ind w:firstLine="56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-SA"/>
              </w:rPr>
            </w:pPr>
          </w:p>
        </w:tc>
        <w:tc>
          <w:tcPr>
            <w:tcW w:w="16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EBA59A2">
            <w:pPr>
              <w:widowControl/>
              <w:ind w:firstLine="56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-SA"/>
              </w:rPr>
            </w:pPr>
          </w:p>
        </w:tc>
        <w:tc>
          <w:tcPr>
            <w:tcW w:w="8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A87CC8C">
            <w:pPr>
              <w:widowControl/>
              <w:ind w:firstLine="56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-SA"/>
              </w:rPr>
            </w:pPr>
          </w:p>
        </w:tc>
      </w:tr>
      <w:tr w14:paraId="068F6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69A1C5">
            <w:pPr>
              <w:widowControl/>
              <w:ind w:firstLine="56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-SA"/>
              </w:rPr>
            </w:pPr>
          </w:p>
        </w:tc>
        <w:tc>
          <w:tcPr>
            <w:tcW w:w="12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5048A0">
            <w:pPr>
              <w:widowControl/>
              <w:ind w:firstLine="56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-SA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473AD7B">
            <w:pPr>
              <w:widowControl/>
              <w:ind w:firstLine="56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-SA"/>
              </w:rPr>
            </w:pP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76476B7">
            <w:pPr>
              <w:widowControl/>
              <w:ind w:firstLine="56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-SA"/>
              </w:rPr>
            </w:pP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C388ADC">
            <w:pPr>
              <w:widowControl/>
              <w:ind w:firstLine="56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-SA"/>
              </w:rPr>
            </w:pPr>
          </w:p>
        </w:tc>
        <w:tc>
          <w:tcPr>
            <w:tcW w:w="16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73A8C4">
            <w:pPr>
              <w:widowControl/>
              <w:ind w:firstLine="56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-SA"/>
              </w:rPr>
            </w:pPr>
          </w:p>
        </w:tc>
        <w:tc>
          <w:tcPr>
            <w:tcW w:w="8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235877E">
            <w:pPr>
              <w:widowControl/>
              <w:ind w:firstLine="56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-SA"/>
              </w:rPr>
            </w:pPr>
          </w:p>
        </w:tc>
      </w:tr>
      <w:tr w14:paraId="48361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174859E">
            <w:pPr>
              <w:widowControl/>
              <w:ind w:firstLine="560"/>
              <w:jc w:val="both"/>
              <w:rPr>
                <w:rFonts w:hint="default" w:ascii="Times New Roman" w:hAnsi="Times New Roman" w:cs="Times New Roman"/>
                <w:color w:val="auto"/>
                <w:sz w:val="24"/>
                <w:lang w:bidi="ar-SA"/>
              </w:rPr>
            </w:pPr>
          </w:p>
        </w:tc>
        <w:tc>
          <w:tcPr>
            <w:tcW w:w="12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4C44BC">
            <w:pPr>
              <w:widowControl/>
              <w:ind w:firstLine="560"/>
              <w:jc w:val="both"/>
              <w:rPr>
                <w:rFonts w:hint="default" w:ascii="Times New Roman" w:hAnsi="Times New Roman" w:cs="Times New Roman"/>
                <w:color w:val="auto"/>
                <w:sz w:val="24"/>
                <w:lang w:bidi="ar-SA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1AAB963">
            <w:pPr>
              <w:widowControl/>
              <w:ind w:firstLine="560"/>
              <w:jc w:val="both"/>
              <w:rPr>
                <w:rFonts w:hint="default" w:ascii="Times New Roman" w:hAnsi="Times New Roman" w:cs="Times New Roman"/>
                <w:color w:val="auto"/>
                <w:sz w:val="24"/>
                <w:lang w:bidi="ar-SA"/>
              </w:rPr>
            </w:pP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8F2DDCB">
            <w:pPr>
              <w:widowControl/>
              <w:ind w:firstLine="560"/>
              <w:jc w:val="both"/>
              <w:rPr>
                <w:rFonts w:hint="default" w:ascii="Times New Roman" w:hAnsi="Times New Roman" w:cs="Times New Roman"/>
                <w:color w:val="auto"/>
                <w:sz w:val="24"/>
                <w:lang w:bidi="ar-SA"/>
              </w:rPr>
            </w:pP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125F5B">
            <w:pPr>
              <w:widowControl/>
              <w:ind w:firstLine="560"/>
              <w:jc w:val="both"/>
              <w:rPr>
                <w:rFonts w:hint="default" w:ascii="Times New Roman" w:hAnsi="Times New Roman" w:cs="Times New Roman"/>
                <w:color w:val="auto"/>
                <w:sz w:val="24"/>
                <w:lang w:bidi="ar-SA"/>
              </w:rPr>
            </w:pPr>
          </w:p>
        </w:tc>
        <w:tc>
          <w:tcPr>
            <w:tcW w:w="16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B4FBCF8">
            <w:pPr>
              <w:widowControl/>
              <w:ind w:firstLine="560"/>
              <w:jc w:val="both"/>
              <w:rPr>
                <w:rFonts w:hint="default" w:ascii="Times New Roman" w:hAnsi="Times New Roman" w:cs="Times New Roman"/>
                <w:color w:val="auto"/>
                <w:sz w:val="24"/>
                <w:lang w:bidi="ar-SA"/>
              </w:rPr>
            </w:pPr>
          </w:p>
        </w:tc>
        <w:tc>
          <w:tcPr>
            <w:tcW w:w="8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75410C8">
            <w:pPr>
              <w:widowControl/>
              <w:ind w:firstLine="560"/>
              <w:jc w:val="both"/>
              <w:rPr>
                <w:rFonts w:hint="default" w:ascii="Times New Roman" w:hAnsi="Times New Roman" w:cs="Times New Roman"/>
                <w:color w:val="auto"/>
                <w:sz w:val="24"/>
                <w:lang w:bidi="ar-SA"/>
              </w:rPr>
            </w:pPr>
          </w:p>
        </w:tc>
      </w:tr>
      <w:tr w14:paraId="51CC8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877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8FBFAF">
            <w:pPr>
              <w:widowControl/>
              <w:snapToGrid w:val="0"/>
              <w:spacing w:line="360" w:lineRule="exact"/>
              <w:jc w:val="both"/>
              <w:rPr>
                <w:rFonts w:hint="default" w:ascii="Times New Roman" w:hAnsi="Times New Roman" w:cs="Times New Roman"/>
                <w:bCs/>
                <w:color w:val="auto"/>
                <w:sz w:val="24"/>
                <w:lang w:bidi="ar-SA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lang w:val="en-US" w:eastAsia="zh-CN" w:bidi="ar-SA"/>
              </w:rPr>
              <w:t>九</w:t>
            </w:r>
            <w:r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lang w:bidi="ar-SA"/>
              </w:rPr>
              <w:t>、</w:t>
            </w:r>
            <w:r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lang w:val="en-US" w:eastAsia="zh-CN" w:bidi="ar-SA"/>
              </w:rPr>
              <w:t>申报</w:t>
            </w:r>
            <w:r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lang w:bidi="ar-SA"/>
              </w:rPr>
              <w:t>单位意见</w:t>
            </w:r>
          </w:p>
        </w:tc>
      </w:tr>
      <w:tr w14:paraId="2A90A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4" w:hRule="atLeast"/>
          <w:jc w:val="center"/>
        </w:trPr>
        <w:tc>
          <w:tcPr>
            <w:tcW w:w="877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ABF8C07">
            <w:pPr>
              <w:widowControl/>
              <w:ind w:right="840" w:rightChars="400" w:firstLine="534"/>
              <w:jc w:val="both"/>
              <w:rPr>
                <w:rFonts w:hint="default" w:ascii="Times New Roman" w:hAnsi="Times New Roman" w:cs="Times New Roman"/>
                <w:color w:val="auto"/>
                <w:sz w:val="24"/>
                <w:lang w:bidi="ar-SA"/>
              </w:rPr>
            </w:pPr>
          </w:p>
          <w:p w14:paraId="79F3A4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right="840" w:rightChars="400" w:firstLine="534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-SA"/>
              </w:rPr>
              <w:t xml:space="preserve">项目负责人（签名）：                        </w:t>
            </w:r>
          </w:p>
          <w:p w14:paraId="4908F393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lang w:bidi="ar-SA"/>
              </w:rPr>
            </w:pPr>
          </w:p>
          <w:p w14:paraId="7B0F1D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right="840" w:rightChars="400" w:firstLine="534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-SA"/>
              </w:rPr>
              <w:t xml:space="preserve">法定代表人（签名）：                        </w:t>
            </w:r>
          </w:p>
          <w:p w14:paraId="62C311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right="1203" w:rightChars="573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-SA"/>
              </w:rPr>
            </w:pPr>
          </w:p>
          <w:p w14:paraId="347451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right="1203" w:rightChars="573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-SA"/>
              </w:rPr>
            </w:pPr>
          </w:p>
          <w:p w14:paraId="40EE6DDC">
            <w:pPr>
              <w:widowControl/>
              <w:ind w:right="48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 w:bidi="ar-SA"/>
              </w:rPr>
              <w:t xml:space="preserve">                         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-SA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 w:bidi="ar-SA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-SA"/>
              </w:rPr>
              <w:t>公章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 w:bidi="ar-SA"/>
              </w:rPr>
              <w:t>）</w:t>
            </w:r>
          </w:p>
          <w:p w14:paraId="75BA73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right="1203" w:rightChars="573" w:firstLine="534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 w:bidi="ar-SA"/>
              </w:rPr>
              <w:t xml:space="preserve">                    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-SA"/>
              </w:rPr>
              <w:t>年   月   日</w:t>
            </w:r>
          </w:p>
        </w:tc>
      </w:tr>
      <w:tr w14:paraId="14C2C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877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E058EF">
            <w:pPr>
              <w:widowControl/>
              <w:tabs>
                <w:tab w:val="left" w:pos="411"/>
              </w:tabs>
              <w:snapToGrid w:val="0"/>
              <w:jc w:val="both"/>
              <w:rPr>
                <w:rFonts w:hint="default" w:ascii="Times New Roman" w:hAnsi="Times New Roman" w:eastAsia="黑体" w:cs="Times New Roman"/>
                <w:color w:val="auto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lang w:val="en-US" w:eastAsia="zh-CN" w:bidi="ar-SA"/>
              </w:rPr>
              <w:t>十</w:t>
            </w:r>
            <w:r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lang w:bidi="ar-SA"/>
              </w:rPr>
              <w:t>、</w:t>
            </w:r>
            <w:r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lang w:val="en-US" w:eastAsia="zh-CN" w:bidi="ar-SA"/>
              </w:rPr>
              <w:t>推荐单位意见</w:t>
            </w:r>
          </w:p>
        </w:tc>
      </w:tr>
      <w:tr w14:paraId="6C87A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1" w:hRule="atLeast"/>
          <w:jc w:val="center"/>
        </w:trPr>
        <w:tc>
          <w:tcPr>
            <w:tcW w:w="877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A912E9B">
            <w:pPr>
              <w:widowControl/>
              <w:ind w:right="840" w:rightChars="400" w:firstLine="534"/>
              <w:jc w:val="both"/>
              <w:rPr>
                <w:rFonts w:hint="default" w:ascii="Times New Roman" w:hAnsi="Times New Roman" w:cs="Times New Roman"/>
                <w:color w:val="auto"/>
                <w:sz w:val="24"/>
                <w:lang w:bidi="ar-SA"/>
              </w:rPr>
            </w:pPr>
          </w:p>
          <w:p w14:paraId="06242616">
            <w:pPr>
              <w:pStyle w:val="4"/>
              <w:widowControl/>
              <w:spacing w:after="0"/>
              <w:ind w:left="1680"/>
              <w:jc w:val="both"/>
              <w:rPr>
                <w:rFonts w:hint="default" w:ascii="Times New Roman" w:hAnsi="Times New Roman" w:cs="Times New Roman"/>
                <w:color w:val="auto"/>
                <w:sz w:val="24"/>
                <w:lang w:bidi="ar-SA"/>
              </w:rPr>
            </w:pPr>
          </w:p>
          <w:p w14:paraId="78CB7FF0">
            <w:pPr>
              <w:pStyle w:val="9"/>
              <w:spacing w:before="0" w:beforeAutospacing="0" w:after="0" w:afterAutospacing="0" w:line="600" w:lineRule="exact"/>
              <w:jc w:val="both"/>
              <w:rPr>
                <w:rFonts w:hint="default" w:ascii="Times New Roman" w:hAnsi="Times New Roman" w:cs="Times New Roman"/>
                <w:color w:val="auto"/>
                <w:kern w:val="2"/>
                <w:lang w:bidi="ar-SA"/>
              </w:rPr>
            </w:pPr>
          </w:p>
          <w:p w14:paraId="3D5BABAD">
            <w:pPr>
              <w:pStyle w:val="9"/>
              <w:spacing w:before="0" w:beforeAutospacing="0" w:after="0" w:afterAutospacing="0" w:line="6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lang w:val="en-US" w:eastAsia="zh-CN" w:bidi="ar-SA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lang w:eastAsia="zh-CN" w:bidi="ar-SA"/>
              </w:rPr>
              <w:t>签字：</w:t>
            </w:r>
          </w:p>
          <w:p w14:paraId="7B4961DD">
            <w:pPr>
              <w:pStyle w:val="9"/>
              <w:spacing w:before="0" w:beforeAutospacing="0" w:after="0" w:afterAutospacing="0" w:line="6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lang w:eastAsia="zh-CN" w:bidi="ar-SA"/>
              </w:rPr>
            </w:pPr>
          </w:p>
          <w:p w14:paraId="3D123B97">
            <w:pPr>
              <w:widowControl/>
              <w:ind w:right="48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 w:bidi="ar-SA"/>
              </w:rPr>
              <w:t xml:space="preserve">                          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-SA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 w:bidi="ar-SA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-SA"/>
              </w:rPr>
              <w:t>公章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 w:bidi="ar-SA"/>
              </w:rPr>
              <w:t>）</w:t>
            </w:r>
          </w:p>
          <w:p w14:paraId="0BF536C0">
            <w:pPr>
              <w:pStyle w:val="4"/>
              <w:widowControl/>
              <w:spacing w:after="0"/>
              <w:ind w:left="168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lang w:bidi="ar-SA"/>
              </w:rPr>
            </w:pPr>
          </w:p>
          <w:p w14:paraId="7251EA93">
            <w:pPr>
              <w:widowControl/>
              <w:ind w:right="480"/>
              <w:jc w:val="both"/>
              <w:rPr>
                <w:rFonts w:hint="default" w:ascii="Times New Roman" w:hAnsi="Times New Roman" w:cs="Times New Roman"/>
                <w:color w:val="auto"/>
                <w:sz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 w:bidi="ar-SA"/>
              </w:rPr>
              <w:t xml:space="preserve">                          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-SA"/>
              </w:rPr>
              <w:t>年   月   日</w:t>
            </w:r>
          </w:p>
        </w:tc>
      </w:tr>
    </w:tbl>
    <w:p w14:paraId="2E9455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vertAlign w:val="baseline"/>
          <w:lang w:val="en-US" w:eastAsia="zh-CN"/>
        </w:rPr>
      </w:pPr>
      <w:r>
        <w:rPr>
          <w:sz w:val="44"/>
        </w:rPr>
        <w:pict>
          <v:shape id="_x0000_s1029" o:spid="_x0000_s1029" o:spt="202" type="#_x0000_t202" style="position:absolute;left:0pt;margin-left:-2.8pt;margin-top:15.6pt;height:36pt;width:86.25pt;z-index:251659264;mso-width-relative:page;mso-height-relative:page;" fillcolor="#FFFFFF" filled="t" stroked="t" coordsize="21600,21600">
            <v:path/>
            <v:fill on="t" focussize="0,0"/>
            <v:stroke color="#FFFFFF"/>
            <v:imagedata o:title=""/>
            <o:lock v:ext="edit" aspectratio="f"/>
            <v:textbox>
              <w:txbxContent>
                <w:p w14:paraId="7D211340"/>
              </w:txbxContent>
            </v:textbox>
          </v:shape>
        </w:pict>
      </w:r>
    </w:p>
    <w:sectPr>
      <w:headerReference r:id="rId3" w:type="default"/>
      <w:footerReference r:id="rId4" w:type="default"/>
      <w:pgSz w:w="11906" w:h="16838"/>
      <w:pgMar w:top="2098" w:right="1474" w:bottom="1814" w:left="1587" w:header="851" w:footer="1332" w:gutter="0"/>
      <w:paperSrc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altName w:val="楷体"/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901BE2">
    <w:pPr>
      <w:pStyle w:val="7"/>
    </w:pPr>
    <w:r>
      <w:rPr>
        <w:sz w:val="18"/>
      </w:rPr>
      <w:pict>
        <v:shape id="文本框 1" o:spid="_x0000_s2050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BYAAABkcnMvUEsBAhQAFAAAAAgAh07iQLNJWO7QAAAABQEAAA8A&#10;AAAAAAAAAQAgAAAAOAAAAGRycy9kb3ducmV2LnhtbFBLAQIUABQAAAAIAIdO4kCL4Vd10AEAAKID&#10;AAAOAAAAAAAAAAEAIAAAADUBAABkcnMvZTJvRG9jLnhtbFBLBQYAAAAABgAGAFkBAAB3BQAAAAA=&#10;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 w14:paraId="661199FA">
                <w:pPr>
                  <w:pStyle w:val="7"/>
                  <w:rPr>
                    <w:rFonts w:hint="eastAsia" w:ascii="宋体" w:hAnsi="宋体" w:eastAsia="宋体" w:cs="宋体"/>
                    <w:sz w:val="28"/>
                    <w:szCs w:val="28"/>
                    <w:lang w:val="en-US" w:eastAsia="zh-CN"/>
                  </w:rPr>
                </w:pPr>
                <w:r>
                  <w:rPr>
                    <w:rFonts w:hint="eastAsia" w:ascii="宋体" w:hAnsi="宋体" w:eastAsia="宋体" w:cs="宋体"/>
                    <w:color w:val="FFFFFF"/>
                    <w:sz w:val="28"/>
                    <w:szCs w:val="28"/>
                    <w:lang w:eastAsia="zh-CN"/>
                  </w:rPr>
                  <w:t>—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>—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val="en-US" w:eastAsia="zh-CN"/>
                  </w:rPr>
                  <w:t xml:space="preserve">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val="en-US" w:eastAsia="zh-CN"/>
                  </w:rPr>
                  <w:t xml:space="preserve"> —</w:t>
                </w:r>
                <w:r>
                  <w:rPr>
                    <w:rFonts w:hint="eastAsia" w:ascii="宋体" w:hAnsi="宋体" w:eastAsia="宋体" w:cs="宋体"/>
                    <w:color w:val="FFFFFF"/>
                    <w:sz w:val="28"/>
                    <w:szCs w:val="28"/>
                    <w:lang w:val="en-US" w:eastAsia="zh-CN"/>
                  </w:rPr>
                  <w:t>—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F9D675">
    <w:pPr>
      <w:pStyle w:val="8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BFEE2419"/>
    <w:rsid w:val="03A4F02D"/>
    <w:rsid w:val="07D54372"/>
    <w:rsid w:val="07F7453E"/>
    <w:rsid w:val="0BCFC4B1"/>
    <w:rsid w:val="0CCE4117"/>
    <w:rsid w:val="0EAC491F"/>
    <w:rsid w:val="0EF74D73"/>
    <w:rsid w:val="0F6967B2"/>
    <w:rsid w:val="0FBD8B37"/>
    <w:rsid w:val="0FDD8030"/>
    <w:rsid w:val="1025513D"/>
    <w:rsid w:val="1536484C"/>
    <w:rsid w:val="15BFEEFB"/>
    <w:rsid w:val="17BCCA44"/>
    <w:rsid w:val="17BDB221"/>
    <w:rsid w:val="17D9516D"/>
    <w:rsid w:val="17EB051D"/>
    <w:rsid w:val="1AFB9691"/>
    <w:rsid w:val="1BBFA586"/>
    <w:rsid w:val="1C1EB66B"/>
    <w:rsid w:val="1CEFCE6F"/>
    <w:rsid w:val="1DE6389C"/>
    <w:rsid w:val="1EFF7EA3"/>
    <w:rsid w:val="1F7E54D9"/>
    <w:rsid w:val="1FAF2739"/>
    <w:rsid w:val="1FB7CBAC"/>
    <w:rsid w:val="1FBA9129"/>
    <w:rsid w:val="1FD61FB0"/>
    <w:rsid w:val="1FEEF84A"/>
    <w:rsid w:val="1FF4B8E0"/>
    <w:rsid w:val="1FF96778"/>
    <w:rsid w:val="1FFB5F2D"/>
    <w:rsid w:val="1FFF29FB"/>
    <w:rsid w:val="21FD776D"/>
    <w:rsid w:val="24977B4B"/>
    <w:rsid w:val="25F7A764"/>
    <w:rsid w:val="276B1A3E"/>
    <w:rsid w:val="27FB1515"/>
    <w:rsid w:val="295922F5"/>
    <w:rsid w:val="2B5D4192"/>
    <w:rsid w:val="2BEEDB58"/>
    <w:rsid w:val="2CCBD750"/>
    <w:rsid w:val="2E7F6947"/>
    <w:rsid w:val="2EDE1100"/>
    <w:rsid w:val="2EDFB9CB"/>
    <w:rsid w:val="2FBE2E53"/>
    <w:rsid w:val="2FBEA52C"/>
    <w:rsid w:val="36CF2F62"/>
    <w:rsid w:val="370EA16A"/>
    <w:rsid w:val="3776D0FE"/>
    <w:rsid w:val="377E0E7B"/>
    <w:rsid w:val="37D3B7F1"/>
    <w:rsid w:val="37DFDD6C"/>
    <w:rsid w:val="39E77673"/>
    <w:rsid w:val="3B7F3B03"/>
    <w:rsid w:val="3BBF2F2B"/>
    <w:rsid w:val="3BBF58E5"/>
    <w:rsid w:val="3BCB6B1A"/>
    <w:rsid w:val="3C232FB8"/>
    <w:rsid w:val="3C7FF88E"/>
    <w:rsid w:val="3D7BE151"/>
    <w:rsid w:val="3DB643B9"/>
    <w:rsid w:val="3EBE870B"/>
    <w:rsid w:val="3EDB48C7"/>
    <w:rsid w:val="3EE6D43A"/>
    <w:rsid w:val="3EF124B9"/>
    <w:rsid w:val="3F7EEF1D"/>
    <w:rsid w:val="3FA6E861"/>
    <w:rsid w:val="3FB5B66A"/>
    <w:rsid w:val="3FCF76D4"/>
    <w:rsid w:val="3FCF978E"/>
    <w:rsid w:val="3FDD87D3"/>
    <w:rsid w:val="3FEDD38F"/>
    <w:rsid w:val="3FF3FF22"/>
    <w:rsid w:val="3FFC4B1C"/>
    <w:rsid w:val="3FFDBA32"/>
    <w:rsid w:val="3FFE9981"/>
    <w:rsid w:val="3FFF5AB3"/>
    <w:rsid w:val="44AB3CCE"/>
    <w:rsid w:val="46EF3873"/>
    <w:rsid w:val="47378EA0"/>
    <w:rsid w:val="47CB3234"/>
    <w:rsid w:val="47FFE228"/>
    <w:rsid w:val="49FB9069"/>
    <w:rsid w:val="4ABFD5BE"/>
    <w:rsid w:val="4B0E73A1"/>
    <w:rsid w:val="4BBD9FCF"/>
    <w:rsid w:val="4C9FE392"/>
    <w:rsid w:val="4E6FF5C4"/>
    <w:rsid w:val="4E779B90"/>
    <w:rsid w:val="4E7F92B1"/>
    <w:rsid w:val="4EDF502E"/>
    <w:rsid w:val="4F5B8A6F"/>
    <w:rsid w:val="4FBF66AB"/>
    <w:rsid w:val="4FDB2DF2"/>
    <w:rsid w:val="4FDB620C"/>
    <w:rsid w:val="4FDF848F"/>
    <w:rsid w:val="4FFF7A5C"/>
    <w:rsid w:val="4FFFB073"/>
    <w:rsid w:val="50FF22F5"/>
    <w:rsid w:val="517F412A"/>
    <w:rsid w:val="525FB800"/>
    <w:rsid w:val="53DFB78C"/>
    <w:rsid w:val="56EE80D7"/>
    <w:rsid w:val="571FF33D"/>
    <w:rsid w:val="579DD570"/>
    <w:rsid w:val="57D52529"/>
    <w:rsid w:val="57EF4A67"/>
    <w:rsid w:val="57F65B21"/>
    <w:rsid w:val="58F7B1B5"/>
    <w:rsid w:val="5B1EF76E"/>
    <w:rsid w:val="5B52AAE3"/>
    <w:rsid w:val="5BB94582"/>
    <w:rsid w:val="5BB9555A"/>
    <w:rsid w:val="5BDFBFD7"/>
    <w:rsid w:val="5BE74ADB"/>
    <w:rsid w:val="5BFF2328"/>
    <w:rsid w:val="5C4F659A"/>
    <w:rsid w:val="5D667E80"/>
    <w:rsid w:val="5DBC7770"/>
    <w:rsid w:val="5DF61672"/>
    <w:rsid w:val="5DF67369"/>
    <w:rsid w:val="5DFD4229"/>
    <w:rsid w:val="5DFFB4F6"/>
    <w:rsid w:val="5EE75615"/>
    <w:rsid w:val="5EEE0D58"/>
    <w:rsid w:val="5EF7DFB1"/>
    <w:rsid w:val="5F5A1666"/>
    <w:rsid w:val="5F73A0FB"/>
    <w:rsid w:val="5F7FCDDC"/>
    <w:rsid w:val="5FB75085"/>
    <w:rsid w:val="5FBF226D"/>
    <w:rsid w:val="5FCDEDD4"/>
    <w:rsid w:val="5FD69B8C"/>
    <w:rsid w:val="5FDBEA63"/>
    <w:rsid w:val="5FEFCA3F"/>
    <w:rsid w:val="5FF4BD66"/>
    <w:rsid w:val="5FF58CEA"/>
    <w:rsid w:val="5FF7901C"/>
    <w:rsid w:val="5FFB8670"/>
    <w:rsid w:val="5FFBA1AE"/>
    <w:rsid w:val="5FFBA962"/>
    <w:rsid w:val="5FFEC1FF"/>
    <w:rsid w:val="5FFF6D12"/>
    <w:rsid w:val="5FFF73D5"/>
    <w:rsid w:val="61BA026D"/>
    <w:rsid w:val="61ED84DE"/>
    <w:rsid w:val="61F2D297"/>
    <w:rsid w:val="63ED729E"/>
    <w:rsid w:val="649819B2"/>
    <w:rsid w:val="65F251CE"/>
    <w:rsid w:val="66DD7000"/>
    <w:rsid w:val="66FE89D2"/>
    <w:rsid w:val="66FFBBF8"/>
    <w:rsid w:val="674E6AAC"/>
    <w:rsid w:val="67BF48DB"/>
    <w:rsid w:val="6856A380"/>
    <w:rsid w:val="6B9B624D"/>
    <w:rsid w:val="6C6DE3D1"/>
    <w:rsid w:val="6CFEB525"/>
    <w:rsid w:val="6D7FC1FA"/>
    <w:rsid w:val="6DABD80E"/>
    <w:rsid w:val="6DCE133F"/>
    <w:rsid w:val="6DDC9128"/>
    <w:rsid w:val="6EB14CB6"/>
    <w:rsid w:val="6EE5C4B1"/>
    <w:rsid w:val="6EF95BA2"/>
    <w:rsid w:val="6EFB7A42"/>
    <w:rsid w:val="6F3FD1EF"/>
    <w:rsid w:val="6FAEAB3E"/>
    <w:rsid w:val="6FD6E3CD"/>
    <w:rsid w:val="6FDBAE4C"/>
    <w:rsid w:val="6FEDAD3C"/>
    <w:rsid w:val="6FFE3323"/>
    <w:rsid w:val="717ED666"/>
    <w:rsid w:val="730E10FE"/>
    <w:rsid w:val="737E6A54"/>
    <w:rsid w:val="73D3BCCE"/>
    <w:rsid w:val="73DEBE4F"/>
    <w:rsid w:val="73DF62D7"/>
    <w:rsid w:val="7443949B"/>
    <w:rsid w:val="757C21E1"/>
    <w:rsid w:val="75FFD222"/>
    <w:rsid w:val="76789D1A"/>
    <w:rsid w:val="76FF2507"/>
    <w:rsid w:val="76FF68F4"/>
    <w:rsid w:val="76FFFAD3"/>
    <w:rsid w:val="770DB767"/>
    <w:rsid w:val="7736A1F9"/>
    <w:rsid w:val="774E2B5A"/>
    <w:rsid w:val="777630F9"/>
    <w:rsid w:val="777E31B8"/>
    <w:rsid w:val="77BF0AA2"/>
    <w:rsid w:val="77C9DF0D"/>
    <w:rsid w:val="77CFB2AA"/>
    <w:rsid w:val="77DBCF07"/>
    <w:rsid w:val="77E3EEFE"/>
    <w:rsid w:val="77E90B40"/>
    <w:rsid w:val="77EBC7EF"/>
    <w:rsid w:val="77F38BC6"/>
    <w:rsid w:val="77FF3E6A"/>
    <w:rsid w:val="77FF49F1"/>
    <w:rsid w:val="77FF8477"/>
    <w:rsid w:val="77FFA940"/>
    <w:rsid w:val="789BD429"/>
    <w:rsid w:val="78F6ADD9"/>
    <w:rsid w:val="78FF249D"/>
    <w:rsid w:val="7947925D"/>
    <w:rsid w:val="79DC2CC7"/>
    <w:rsid w:val="7AF8652B"/>
    <w:rsid w:val="7B1B1989"/>
    <w:rsid w:val="7B623246"/>
    <w:rsid w:val="7B6EC227"/>
    <w:rsid w:val="7B6EE32C"/>
    <w:rsid w:val="7B7F5A54"/>
    <w:rsid w:val="7B7FB5F5"/>
    <w:rsid w:val="7BA76834"/>
    <w:rsid w:val="7BBF2719"/>
    <w:rsid w:val="7BCA3D05"/>
    <w:rsid w:val="7BCCB91C"/>
    <w:rsid w:val="7BDE4873"/>
    <w:rsid w:val="7BDF79EF"/>
    <w:rsid w:val="7BFC713E"/>
    <w:rsid w:val="7BFF3F3F"/>
    <w:rsid w:val="7BFF8CE4"/>
    <w:rsid w:val="7BFF9EEC"/>
    <w:rsid w:val="7C5589F4"/>
    <w:rsid w:val="7CDDFBED"/>
    <w:rsid w:val="7CF3F339"/>
    <w:rsid w:val="7CFB1F17"/>
    <w:rsid w:val="7CFF055D"/>
    <w:rsid w:val="7CFF33CF"/>
    <w:rsid w:val="7CFFCAD2"/>
    <w:rsid w:val="7D6F700E"/>
    <w:rsid w:val="7D7AE56D"/>
    <w:rsid w:val="7D807C8D"/>
    <w:rsid w:val="7D9FBAFB"/>
    <w:rsid w:val="7DBB44AD"/>
    <w:rsid w:val="7DE77FBD"/>
    <w:rsid w:val="7DEBDF40"/>
    <w:rsid w:val="7DEBFC6E"/>
    <w:rsid w:val="7DFDC472"/>
    <w:rsid w:val="7DFE9B2C"/>
    <w:rsid w:val="7E19E85F"/>
    <w:rsid w:val="7E5FECF7"/>
    <w:rsid w:val="7E9A50A1"/>
    <w:rsid w:val="7EAFD035"/>
    <w:rsid w:val="7EB71B5D"/>
    <w:rsid w:val="7EBCEBC2"/>
    <w:rsid w:val="7EDF6A6C"/>
    <w:rsid w:val="7EFBAEB3"/>
    <w:rsid w:val="7F1B19C5"/>
    <w:rsid w:val="7F1D28EA"/>
    <w:rsid w:val="7F303D1D"/>
    <w:rsid w:val="7F37FB76"/>
    <w:rsid w:val="7F3F6367"/>
    <w:rsid w:val="7F3F7673"/>
    <w:rsid w:val="7F585316"/>
    <w:rsid w:val="7F59E855"/>
    <w:rsid w:val="7F5F70DA"/>
    <w:rsid w:val="7F67FE2A"/>
    <w:rsid w:val="7F6EA5D6"/>
    <w:rsid w:val="7F7CD915"/>
    <w:rsid w:val="7F7DA8A2"/>
    <w:rsid w:val="7F7F754B"/>
    <w:rsid w:val="7F8F3241"/>
    <w:rsid w:val="7F8F39CF"/>
    <w:rsid w:val="7F9BDB95"/>
    <w:rsid w:val="7FAF3D5C"/>
    <w:rsid w:val="7FB3A1CD"/>
    <w:rsid w:val="7FBE32B2"/>
    <w:rsid w:val="7FBE5839"/>
    <w:rsid w:val="7FBFB122"/>
    <w:rsid w:val="7FC7EF34"/>
    <w:rsid w:val="7FD9D59E"/>
    <w:rsid w:val="7FEAFE95"/>
    <w:rsid w:val="7FED8D95"/>
    <w:rsid w:val="7FEF4552"/>
    <w:rsid w:val="7FEF67DB"/>
    <w:rsid w:val="7FEFC2C0"/>
    <w:rsid w:val="7FF7F55C"/>
    <w:rsid w:val="7FF88F79"/>
    <w:rsid w:val="7FF96622"/>
    <w:rsid w:val="7FF9A275"/>
    <w:rsid w:val="7FFE18CA"/>
    <w:rsid w:val="7FFEC668"/>
    <w:rsid w:val="7FFF1E69"/>
    <w:rsid w:val="7FFF297F"/>
    <w:rsid w:val="7FFF4B11"/>
    <w:rsid w:val="7FFF7698"/>
    <w:rsid w:val="7FFF8A43"/>
    <w:rsid w:val="83F78679"/>
    <w:rsid w:val="8D9F0F4C"/>
    <w:rsid w:val="8F45CADF"/>
    <w:rsid w:val="96EFECA0"/>
    <w:rsid w:val="97DF6978"/>
    <w:rsid w:val="97F74C7A"/>
    <w:rsid w:val="9DDF952A"/>
    <w:rsid w:val="9DFBB224"/>
    <w:rsid w:val="9E7DDDB5"/>
    <w:rsid w:val="9E939830"/>
    <w:rsid w:val="9F7F2A8C"/>
    <w:rsid w:val="9F7F840C"/>
    <w:rsid w:val="9F7FAA76"/>
    <w:rsid w:val="9FFEA996"/>
    <w:rsid w:val="9FFEB2BC"/>
    <w:rsid w:val="A397235C"/>
    <w:rsid w:val="A59FF049"/>
    <w:rsid w:val="A63B0BCE"/>
    <w:rsid w:val="A6BF8DF5"/>
    <w:rsid w:val="A7DFEBF0"/>
    <w:rsid w:val="ABFACB37"/>
    <w:rsid w:val="AD5FC669"/>
    <w:rsid w:val="ADDC9BA5"/>
    <w:rsid w:val="ADF30DB0"/>
    <w:rsid w:val="AEB6DB19"/>
    <w:rsid w:val="AED7FBBE"/>
    <w:rsid w:val="AEF36683"/>
    <w:rsid w:val="AF77E348"/>
    <w:rsid w:val="AF7FF75A"/>
    <w:rsid w:val="AFB3EDA3"/>
    <w:rsid w:val="AFF38CDA"/>
    <w:rsid w:val="B2D51A1B"/>
    <w:rsid w:val="B36F622E"/>
    <w:rsid w:val="B3DAF375"/>
    <w:rsid w:val="B6B699AB"/>
    <w:rsid w:val="B6B75449"/>
    <w:rsid w:val="B6BF21A7"/>
    <w:rsid w:val="B6DBA6D5"/>
    <w:rsid w:val="B6DF4964"/>
    <w:rsid w:val="B77B8F34"/>
    <w:rsid w:val="B7BF8208"/>
    <w:rsid w:val="B7D64388"/>
    <w:rsid w:val="B7EE2862"/>
    <w:rsid w:val="B7F516BC"/>
    <w:rsid w:val="B7F53933"/>
    <w:rsid w:val="B7FDA1A4"/>
    <w:rsid w:val="B8FFA88C"/>
    <w:rsid w:val="BA8CDB1B"/>
    <w:rsid w:val="BAFF16DC"/>
    <w:rsid w:val="BB3F03D2"/>
    <w:rsid w:val="BBB1F38D"/>
    <w:rsid w:val="BBEF0D4D"/>
    <w:rsid w:val="BBFFF891"/>
    <w:rsid w:val="BD4B29D9"/>
    <w:rsid w:val="BD9190B3"/>
    <w:rsid w:val="BDE68B77"/>
    <w:rsid w:val="BDFFBEFD"/>
    <w:rsid w:val="BE793E75"/>
    <w:rsid w:val="BEEF0CD7"/>
    <w:rsid w:val="BEFB472F"/>
    <w:rsid w:val="BF2F8628"/>
    <w:rsid w:val="BF6E026E"/>
    <w:rsid w:val="BF6E28A5"/>
    <w:rsid w:val="BFAE34D5"/>
    <w:rsid w:val="BFD0ECFB"/>
    <w:rsid w:val="BFEE2419"/>
    <w:rsid w:val="BFF71F1D"/>
    <w:rsid w:val="BFF79502"/>
    <w:rsid w:val="C3BF017B"/>
    <w:rsid w:val="C3DFFB31"/>
    <w:rsid w:val="C63FF4E4"/>
    <w:rsid w:val="C777924A"/>
    <w:rsid w:val="C77EF2C5"/>
    <w:rsid w:val="C8C706EB"/>
    <w:rsid w:val="CA3632F1"/>
    <w:rsid w:val="CBDE9397"/>
    <w:rsid w:val="CBFEE3D5"/>
    <w:rsid w:val="CDCFF353"/>
    <w:rsid w:val="CDFF2FBE"/>
    <w:rsid w:val="CF2F5843"/>
    <w:rsid w:val="CF3741D2"/>
    <w:rsid w:val="CF57966A"/>
    <w:rsid w:val="CF7F6858"/>
    <w:rsid w:val="CF8FEAF8"/>
    <w:rsid w:val="CFAFF605"/>
    <w:rsid w:val="CFF6C470"/>
    <w:rsid w:val="CFFC102C"/>
    <w:rsid w:val="CFFD7E6C"/>
    <w:rsid w:val="CFFE6B9A"/>
    <w:rsid w:val="D3E9E389"/>
    <w:rsid w:val="D5CB31D3"/>
    <w:rsid w:val="D7E58DA8"/>
    <w:rsid w:val="D7EC1C0C"/>
    <w:rsid w:val="D7F7AE75"/>
    <w:rsid w:val="D7FE7F0B"/>
    <w:rsid w:val="D9CF52EB"/>
    <w:rsid w:val="D9DF6C17"/>
    <w:rsid w:val="D9FFDED0"/>
    <w:rsid w:val="DAEBC6AD"/>
    <w:rsid w:val="DAFAF9FB"/>
    <w:rsid w:val="DBE38B5D"/>
    <w:rsid w:val="DBFF3F59"/>
    <w:rsid w:val="DBFFD170"/>
    <w:rsid w:val="DD6F2CB6"/>
    <w:rsid w:val="DD7C0165"/>
    <w:rsid w:val="DD7F2782"/>
    <w:rsid w:val="DDBA7A08"/>
    <w:rsid w:val="DDBF316C"/>
    <w:rsid w:val="DDEE7BBD"/>
    <w:rsid w:val="DDF767DE"/>
    <w:rsid w:val="DDFF8C20"/>
    <w:rsid w:val="DE4F9C31"/>
    <w:rsid w:val="DEBFF8E0"/>
    <w:rsid w:val="DEE524DA"/>
    <w:rsid w:val="DEF308FB"/>
    <w:rsid w:val="DEFF27F4"/>
    <w:rsid w:val="DF3F51EA"/>
    <w:rsid w:val="DF779AAC"/>
    <w:rsid w:val="DFAF3F80"/>
    <w:rsid w:val="DFB7F857"/>
    <w:rsid w:val="DFD33D42"/>
    <w:rsid w:val="DFDF7B49"/>
    <w:rsid w:val="DFF21063"/>
    <w:rsid w:val="DFF3F292"/>
    <w:rsid w:val="DFF7B243"/>
    <w:rsid w:val="DFFB075C"/>
    <w:rsid w:val="DFFBED5B"/>
    <w:rsid w:val="DFFE6BD0"/>
    <w:rsid w:val="DFFF28E7"/>
    <w:rsid w:val="E1C79099"/>
    <w:rsid w:val="E3BBE7F1"/>
    <w:rsid w:val="E5FD8DF5"/>
    <w:rsid w:val="E6730788"/>
    <w:rsid w:val="E68F4A8C"/>
    <w:rsid w:val="E7DC0820"/>
    <w:rsid w:val="E7EF6338"/>
    <w:rsid w:val="E7F90CEF"/>
    <w:rsid w:val="E84FF683"/>
    <w:rsid w:val="EAD660AC"/>
    <w:rsid w:val="EB37D4DA"/>
    <w:rsid w:val="EBD648E1"/>
    <w:rsid w:val="EBFD6D87"/>
    <w:rsid w:val="ECBFA0EF"/>
    <w:rsid w:val="ED37BBFB"/>
    <w:rsid w:val="ED3FC993"/>
    <w:rsid w:val="EDBF9FBB"/>
    <w:rsid w:val="EDFD0C6B"/>
    <w:rsid w:val="EDFF930E"/>
    <w:rsid w:val="EEB7B8E4"/>
    <w:rsid w:val="EEDF997B"/>
    <w:rsid w:val="EEEFEE83"/>
    <w:rsid w:val="EF45FC89"/>
    <w:rsid w:val="EF47C5C4"/>
    <w:rsid w:val="EF7B564D"/>
    <w:rsid w:val="EF7FDDE0"/>
    <w:rsid w:val="EF873A0C"/>
    <w:rsid w:val="EF93B8D3"/>
    <w:rsid w:val="EF959D60"/>
    <w:rsid w:val="EF9F388D"/>
    <w:rsid w:val="EFBE94C4"/>
    <w:rsid w:val="EFC74782"/>
    <w:rsid w:val="EFDAB794"/>
    <w:rsid w:val="EFDCFD76"/>
    <w:rsid w:val="EFDFE58B"/>
    <w:rsid w:val="EFFD07A8"/>
    <w:rsid w:val="F05EBBFB"/>
    <w:rsid w:val="F1DF3E7B"/>
    <w:rsid w:val="F23719BE"/>
    <w:rsid w:val="F383A7D7"/>
    <w:rsid w:val="F3BF1263"/>
    <w:rsid w:val="F3EF5E9F"/>
    <w:rsid w:val="F3FF8330"/>
    <w:rsid w:val="F4DF4DA6"/>
    <w:rsid w:val="F4DFC50F"/>
    <w:rsid w:val="F55A1BF6"/>
    <w:rsid w:val="F56F822D"/>
    <w:rsid w:val="F57D2865"/>
    <w:rsid w:val="F5DFF597"/>
    <w:rsid w:val="F5F1C52D"/>
    <w:rsid w:val="F5F5D7A9"/>
    <w:rsid w:val="F5FB710D"/>
    <w:rsid w:val="F5FF4BA9"/>
    <w:rsid w:val="F65F5477"/>
    <w:rsid w:val="F6DF1555"/>
    <w:rsid w:val="F74925FF"/>
    <w:rsid w:val="F7731C05"/>
    <w:rsid w:val="F7FDF529"/>
    <w:rsid w:val="F7FEC111"/>
    <w:rsid w:val="F7FF47E2"/>
    <w:rsid w:val="F7FFEE13"/>
    <w:rsid w:val="F851EF66"/>
    <w:rsid w:val="FA6E347E"/>
    <w:rsid w:val="FAA9155D"/>
    <w:rsid w:val="FADFD543"/>
    <w:rsid w:val="FAF5A4E0"/>
    <w:rsid w:val="FB6D42A4"/>
    <w:rsid w:val="FB95D4D5"/>
    <w:rsid w:val="FBBF9041"/>
    <w:rsid w:val="FBC7AB20"/>
    <w:rsid w:val="FBDF19AA"/>
    <w:rsid w:val="FBEC1B5B"/>
    <w:rsid w:val="FBECF554"/>
    <w:rsid w:val="FBED13B5"/>
    <w:rsid w:val="FBEE7976"/>
    <w:rsid w:val="FBF25CA0"/>
    <w:rsid w:val="FBFD5CDC"/>
    <w:rsid w:val="FBFD93CF"/>
    <w:rsid w:val="FBFE07EB"/>
    <w:rsid w:val="FBFEE92C"/>
    <w:rsid w:val="FCADF19E"/>
    <w:rsid w:val="FCD34628"/>
    <w:rsid w:val="FCD7D930"/>
    <w:rsid w:val="FCFF53B4"/>
    <w:rsid w:val="FD20D37F"/>
    <w:rsid w:val="FD3E1DB5"/>
    <w:rsid w:val="FD7A028F"/>
    <w:rsid w:val="FD7D866E"/>
    <w:rsid w:val="FDBB1DFF"/>
    <w:rsid w:val="FDCE548A"/>
    <w:rsid w:val="FDDFB923"/>
    <w:rsid w:val="FDDFC841"/>
    <w:rsid w:val="FDDFFE54"/>
    <w:rsid w:val="FDE7FC79"/>
    <w:rsid w:val="FDEF0D76"/>
    <w:rsid w:val="FDF3EED9"/>
    <w:rsid w:val="FDF41671"/>
    <w:rsid w:val="FDFC6094"/>
    <w:rsid w:val="FDFE141B"/>
    <w:rsid w:val="FDFF2593"/>
    <w:rsid w:val="FDFF3A34"/>
    <w:rsid w:val="FE3FFA9A"/>
    <w:rsid w:val="FE6F5492"/>
    <w:rsid w:val="FE7D0A91"/>
    <w:rsid w:val="FE7E48F8"/>
    <w:rsid w:val="FEA30E34"/>
    <w:rsid w:val="FEAEEF65"/>
    <w:rsid w:val="FEBB5039"/>
    <w:rsid w:val="FEBF81C5"/>
    <w:rsid w:val="FED6B03B"/>
    <w:rsid w:val="FEDD73D3"/>
    <w:rsid w:val="FEDF7710"/>
    <w:rsid w:val="FEF5FAAD"/>
    <w:rsid w:val="FEF8D42A"/>
    <w:rsid w:val="FEFD854B"/>
    <w:rsid w:val="FEFDB686"/>
    <w:rsid w:val="FEFF464C"/>
    <w:rsid w:val="FEFF613B"/>
    <w:rsid w:val="FF3E9D02"/>
    <w:rsid w:val="FF52990B"/>
    <w:rsid w:val="FF5679A8"/>
    <w:rsid w:val="FF5F575B"/>
    <w:rsid w:val="FF6B753C"/>
    <w:rsid w:val="FF7B116B"/>
    <w:rsid w:val="FF7D179C"/>
    <w:rsid w:val="FF7DCAB9"/>
    <w:rsid w:val="FF7FBC48"/>
    <w:rsid w:val="FFAB08A8"/>
    <w:rsid w:val="FFAFEA26"/>
    <w:rsid w:val="FFB18EB0"/>
    <w:rsid w:val="FFB736F8"/>
    <w:rsid w:val="FFBE0C12"/>
    <w:rsid w:val="FFBE1BFF"/>
    <w:rsid w:val="FFBF5D91"/>
    <w:rsid w:val="FFC13C54"/>
    <w:rsid w:val="FFC6E1F4"/>
    <w:rsid w:val="FFC70E03"/>
    <w:rsid w:val="FFDB37A7"/>
    <w:rsid w:val="FFDF1967"/>
    <w:rsid w:val="FFE51EA4"/>
    <w:rsid w:val="FFEDAD97"/>
    <w:rsid w:val="FFEFD354"/>
    <w:rsid w:val="FFF22F12"/>
    <w:rsid w:val="FFF681C4"/>
    <w:rsid w:val="FFF7583A"/>
    <w:rsid w:val="FFF84EBB"/>
    <w:rsid w:val="FFF9A08E"/>
    <w:rsid w:val="FFF9F7C0"/>
    <w:rsid w:val="FFFB2F09"/>
    <w:rsid w:val="FFFCFEF0"/>
    <w:rsid w:val="FFFE4C6C"/>
    <w:rsid w:val="FFFE4E0C"/>
    <w:rsid w:val="FFFECCCC"/>
    <w:rsid w:val="FFFF799F"/>
    <w:rsid w:val="FFFFABAE"/>
    <w:rsid w:val="FFFFCBBB"/>
    <w:rsid w:val="FFFFDE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0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-SA"/>
    </w:rPr>
  </w:style>
  <w:style w:type="character" w:default="1" w:styleId="12">
    <w:name w:val="Default Paragraph Font"/>
    <w:semiHidden/>
    <w:uiPriority w:val="0"/>
  </w:style>
  <w:style w:type="table" w:default="1" w:styleId="10">
    <w:name w:val="Normal Table"/>
    <w:semiHidden/>
    <w:uiPriority w:val="0"/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rPr>
      <w:sz w:val="21"/>
      <w:szCs w:val="21"/>
    </w:rPr>
  </w:style>
  <w:style w:type="paragraph" w:styleId="5">
    <w:name w:val="Body Text 2"/>
    <w:basedOn w:val="1"/>
    <w:qFormat/>
    <w:uiPriority w:val="0"/>
    <w:pPr>
      <w:adjustRightInd w:val="0"/>
      <w:spacing w:line="360" w:lineRule="auto"/>
      <w:textAlignment w:val="baseline"/>
    </w:pPr>
    <w:rPr>
      <w:rFonts w:ascii="楷体_GB2312" w:eastAsia="楷体_GB2312"/>
      <w:kern w:val="44"/>
      <w:sz w:val="28"/>
      <w:szCs w:val="20"/>
    </w:rPr>
  </w:style>
  <w:style w:type="paragraph" w:styleId="6">
    <w:name w:val="Block Text"/>
    <w:basedOn w:val="1"/>
    <w:unhideWhenUsed/>
    <w:qFormat/>
    <w:uiPriority w:val="99"/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qFormat/>
    <w:uiPriority w:val="59"/>
    <w:tblPr>
      <w:tblStyle w:val="1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paragraph" w:customStyle="1" w:styleId="14">
    <w:name w:val="索引 81"/>
    <w:basedOn w:val="1"/>
    <w:next w:val="1"/>
    <w:qFormat/>
    <w:uiPriority w:val="0"/>
    <w:pPr>
      <w:ind w:left="1400" w:leftChars="1400"/>
    </w:pPr>
  </w:style>
  <w:style w:type="paragraph" w:customStyle="1" w:styleId="15">
    <w:name w:val="p0"/>
    <w:basedOn w:val="1"/>
    <w:qFormat/>
    <w:uiPriority w:val="0"/>
    <w:pPr>
      <w:spacing w:before="0" w:beforeAutospacing="0" w:after="0" w:afterAutospacing="0"/>
      <w:ind w:left="0" w:right="0" w:firstLine="420"/>
      <w:jc w:val="both"/>
    </w:pPr>
    <w:rPr>
      <w:rFonts w:hint="eastAsia" w:ascii="仿宋_GB2312" w:eastAsia="仿宋_GB2312" w:cs="仿宋_GB2312"/>
      <w:color w:val="auto"/>
      <w:kern w:val="0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0" textRotate="1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5227</Words>
  <Characters>5465</Characters>
  <Lines>0</Lines>
  <Paragraphs>0</Paragraphs>
  <TotalTime>12.3333333333333</TotalTime>
  <ScaleCrop>false</ScaleCrop>
  <LinksUpToDate>false</LinksUpToDate>
  <CharactersWithSpaces>6262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2025-10-28T18:54:00Z</dcterms:created>
  <dc:creator> </dc:creator>
  <cp:lastModifiedBy>言云</cp:lastModifiedBy>
  <cp:lastPrinted>2025-12-08T11:44:17Z</cp:lastPrinted>
  <dcterms:modified xsi:type="dcterms:W3CDTF">2025-12-10T07:41:52Z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15D9A66A5A8C46CC91A4D74BFD2B2422_13</vt:lpwstr>
  </property>
  <property fmtid="{D5CDD505-2E9C-101B-9397-08002B2CF9AE}" pid="4" name="KSOTemplateDocerSaveRecord">
    <vt:lpwstr>eyJoZGlkIjoiNjBhYzdhYmZmNDg5ODUzNTg5ZGZhMjMwYzhiNTE1NGMiLCJ1c2VySWQiOiI1MDM1NjIzOTMifQ==</vt:lpwstr>
  </property>
</Properties>
</file>