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tabs>
          <w:tab w:val="left" w:pos="1480"/>
        </w:tabs>
        <w:spacing w:before="97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  <w:t>拟表彰“清廉职工”名单</w:t>
      </w:r>
    </w:p>
    <w:p>
      <w:pPr>
        <w:tabs>
          <w:tab w:val="left" w:pos="1480"/>
        </w:tabs>
        <w:spacing w:before="97" w:line="224" w:lineRule="auto"/>
        <w:jc w:val="center"/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snapToGrid w:val="0"/>
          <w:color w:val="000000"/>
          <w:sz w:val="32"/>
          <w:szCs w:val="32"/>
          <w:lang w:val="en-US" w:eastAsia="zh-CN" w:bidi="ar"/>
        </w:rPr>
        <w:t>（按姓氏笔画排序）</w:t>
      </w:r>
    </w:p>
    <w:tbl>
      <w:tblPr>
        <w:tblStyle w:val="4"/>
        <w:tblpPr w:leftFromText="180" w:rightFromText="180" w:vertAnchor="text" w:horzAnchor="page" w:tblpX="2249" w:tblpY="221"/>
        <w:tblOverlap w:val="never"/>
        <w:tblW w:w="7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418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18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</w:tr>
    </w:tbl>
    <w:tbl>
      <w:tblPr>
        <w:tblStyle w:val="3"/>
        <w:tblpPr w:leftFromText="180" w:rightFromText="180" w:vertAnchor="text" w:horzAnchor="page" w:tblpX="2254" w:tblpY="821"/>
        <w:tblOverlap w:val="never"/>
        <w:tblW w:w="75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4188"/>
        <w:gridCol w:w="20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方财林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申付文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史钟慧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邹乔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张宗江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尚瑞双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侯明奇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彭旭阳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药学部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蔡金保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财务科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医学装备科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郭峰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公共卫生科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冯君阳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临床营养科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景晶晶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临床药学科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季泽俊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创面修复科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创面修复科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王漪淑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闫理想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段鹏飞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王红辉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孙居丰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骨科二病区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泌尿外科一病区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冯晓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泌尿外科一病区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泌尿外科一病区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蒋悰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泌尿外科二病区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平英英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泌尿外科二病区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付思远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习成浩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王静雅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普通外科三病区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匡甜甜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普通外科三病区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贾亚鹏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普通外科四病区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冯磊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普通外科四病区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谷银冬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普通外科六病区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尹金阁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普通外科七病区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史鑫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杜娟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陈俊峰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神经外科一病区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魏志玄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神经外科二病区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青红娜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神经外科二病区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谢宗新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小儿外科甲乳外科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小儿外科甲乳外科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妇科一病区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马煜磊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妇科一病区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妇科一病区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张入月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妇科二病区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何林怡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妇科二病区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妇科二病区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袁明英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妇科二病区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龚晓雪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产房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产科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产科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产科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重症医学科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冯雨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心外麻醉科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刘寅森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心外麻醉科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郑军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血管外科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心脏外科重症监护室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心脏外科重症监护室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胡赛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马建新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刘承巍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刘彦锋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张沛重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陈达震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陈晓林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徐国兴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曹鹏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麻醉与围术期医学科手术部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潘风贤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64排CT室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CT介入科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超声诊断科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核磁共振科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卢禹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核磁共振科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核磁共振科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贾鹏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功能检查科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周嫣梦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消毒供应中心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韩爽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内镜中心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吴云博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内镜中心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内镜中心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检验科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检验科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沙蕾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检验科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郑艳冰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病理科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输血科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输血科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放射科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放射科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田松林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放射科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高压氧科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侯青云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健康管理科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健康管理科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健康管理科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赵勇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邱爽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贺少军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关浩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儿科三病区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卫梦珂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儿科三病区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武赟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儿科六病区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马玉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儿科六病区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米静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儿科六病区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杜娟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儿科六病区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李志毅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儿科六病区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感染性疾病科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感染性疾病科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王晓平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感染性疾病科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孔李远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感染性疾病科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呼吸与危重症医学科一病区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丁锋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呼吸与危重症医学科一病区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任蔚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呼吸与危重症医学科一病区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许东风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呼吸与危重症医学科一病区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呼吸与危重症医学科一病区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赵建兰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呼吸与危重症医学科一病区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贾久权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呼吸与危重症医学科监护室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闫伟华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武新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徐苗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急诊内科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彭林颖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急诊外科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急诊外科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急诊外科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钟洪涛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院前急救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康复医学科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方艳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康复医学科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付崇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康复医学科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冯沅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康复医学科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刘一卜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康复医学科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康复医学科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崔怡珂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康复医学科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曾一展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老年医学科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马蕾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老年医学科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老年医学科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赵茜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老年医学科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暴宛君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内分泌科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内分泌科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内分泌科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李维丹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内分泌科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姚亚宛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全科医学科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尚朋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全科医学科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赵英丽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全科医学科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郭丽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全科医学科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鲁洋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江康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周建伟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神经内科三病区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聂立静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神经内科四病区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神经内科四病区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神经内科五病区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冯涛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神经内科五病区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神经内科五病区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赵耀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神经内科重症监护病房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冯南凯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神经内科重症监护病房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吕彤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神经内科重症监护病房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神经内科重症监护病房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袁立丰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特需病房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特需病房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特需病房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蒋昊楠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丁娟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仇瑞莉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程明菲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王文玲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潘婷婷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消化内科三病区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马骊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消化内科三病区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李婉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消化内科三病区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邱兴迪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卢寒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陈豫贤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心血管内科一病区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蔡春生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心血管内科四病区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邬博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心血管内科四病区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陈恒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心血管内科四病区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梁佳佳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心血管内科四病区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雷媛媛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文贤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朱峰珍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华征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杨璨冰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郭一博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心血管重症监护室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郭胜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血液内科二病区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汪晗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血液内科二病区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张耀文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血液内科二病区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武少雄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血液内科二病区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血液内科二病区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康秋社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仲景苑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王雪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仲景苑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Ansi="宋体"/>
                <w:snapToGrid w:val="0"/>
                <w:color w:val="000000"/>
                <w:sz w:val="32"/>
                <w:lang w:val="en-US" w:eastAsia="zh-CN" w:bidi="ar"/>
              </w:rPr>
              <w:t>刘春岩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2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52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mRlYWM4MTE4NzljZTU3MWNjYjViZTU0YzNjZjUifQ=="/>
  </w:docVars>
  <w:rsids>
    <w:rsidRoot w:val="66DA36E3"/>
    <w:rsid w:val="000118A6"/>
    <w:rsid w:val="0D48122D"/>
    <w:rsid w:val="15377C70"/>
    <w:rsid w:val="2AC40DD5"/>
    <w:rsid w:val="378007FE"/>
    <w:rsid w:val="3E6A1D33"/>
    <w:rsid w:val="40337EDF"/>
    <w:rsid w:val="42ED759C"/>
    <w:rsid w:val="45877520"/>
    <w:rsid w:val="47DA0E56"/>
    <w:rsid w:val="49E35145"/>
    <w:rsid w:val="54ED0DD5"/>
    <w:rsid w:val="55C44693"/>
    <w:rsid w:val="5F011CAB"/>
    <w:rsid w:val="61AE5BE1"/>
    <w:rsid w:val="638A6052"/>
    <w:rsid w:val="66A15D14"/>
    <w:rsid w:val="66DA36E3"/>
    <w:rsid w:val="671E44FE"/>
    <w:rsid w:val="777A05E8"/>
    <w:rsid w:val="79336CA0"/>
    <w:rsid w:val="7D8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autoRedefine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2025-01-07T07:40:00Z</dcterms:created>
  <dc:creator>LiKe</dc:creator>
  <cp:lastModifiedBy>LiKe</cp:lastModifiedBy>
  <dcterms:modified xsi:type="dcterms:W3CDTF">2025-01-08T02:36:59Z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70B217C6508F4C02A4FD483B1D35D3B6_11</vt:lpwstr>
  </property>
</Properties>
</file>